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9F4" w:rsidRDefault="002639F4" w:rsidP="002639F4">
      <w:pPr>
        <w:keepNext/>
        <w:spacing w:after="0" w:line="240" w:lineRule="auto"/>
        <w:outlineLvl w:val="0"/>
        <w:rPr>
          <w:rFonts w:ascii="Calibri" w:hAnsi="Calibri" w:cs="Tahoma"/>
          <w:b/>
          <w:sz w:val="20"/>
          <w:szCs w:val="20"/>
          <w:lang w:eastAsia="zh-CN"/>
        </w:rPr>
      </w:pPr>
      <w:bookmarkStart w:id="0" w:name="_Toc485295613"/>
      <w:bookmarkStart w:id="1" w:name="_Toc481587152"/>
      <w:bookmarkStart w:id="2" w:name="_Toc481587362"/>
      <w:r w:rsidRPr="009F4971">
        <w:rPr>
          <w:rFonts w:ascii="Calibri" w:hAnsi="Calibri" w:cs="Tahoma"/>
          <w:b/>
          <w:sz w:val="20"/>
          <w:szCs w:val="20"/>
          <w:lang w:eastAsia="zh-CN"/>
        </w:rPr>
        <w:t xml:space="preserve">ALLEGATO </w:t>
      </w:r>
      <w:r w:rsidR="0029759F">
        <w:rPr>
          <w:rFonts w:ascii="Calibri" w:hAnsi="Calibri" w:cs="Tahoma"/>
          <w:b/>
          <w:sz w:val="20"/>
          <w:szCs w:val="20"/>
          <w:lang w:eastAsia="zh-CN"/>
        </w:rPr>
        <w:t>F</w:t>
      </w:r>
      <w:r>
        <w:rPr>
          <w:rFonts w:ascii="Calibri" w:hAnsi="Calibri" w:cs="Tahoma"/>
          <w:b/>
          <w:sz w:val="20"/>
          <w:szCs w:val="20"/>
          <w:lang w:eastAsia="zh-CN"/>
        </w:rPr>
        <w:t xml:space="preserve"> </w:t>
      </w:r>
    </w:p>
    <w:p w:rsidR="002639F4" w:rsidRPr="009F4971" w:rsidRDefault="002639F4" w:rsidP="002639F4">
      <w:pPr>
        <w:keepNext/>
        <w:spacing w:after="0" w:line="240" w:lineRule="auto"/>
        <w:jc w:val="center"/>
        <w:outlineLvl w:val="0"/>
        <w:rPr>
          <w:rFonts w:ascii="Calibri" w:hAnsi="Calibri" w:cs="Tahoma"/>
          <w:b/>
          <w:sz w:val="20"/>
          <w:szCs w:val="20"/>
          <w:u w:val="single"/>
          <w:lang w:eastAsia="zh-CN"/>
        </w:rPr>
      </w:pPr>
      <w:r>
        <w:rPr>
          <w:rFonts w:ascii="Calibri" w:hAnsi="Calibri" w:cs="Tahoma"/>
          <w:b/>
          <w:sz w:val="20"/>
          <w:szCs w:val="20"/>
          <w:lang w:eastAsia="zh-CN"/>
        </w:rPr>
        <w:t xml:space="preserve"> </w:t>
      </w:r>
      <w:r w:rsidRPr="009F4971">
        <w:rPr>
          <w:rFonts w:ascii="Calibri" w:hAnsi="Calibri" w:cs="Tahoma"/>
          <w:b/>
          <w:sz w:val="20"/>
          <w:szCs w:val="20"/>
          <w:lang w:eastAsia="zh-CN"/>
        </w:rPr>
        <w:t>LISTE DI CONTROLLO SUGLI APPALTI PUBBLICI DI LAVORI, SERVIZI E FORNITURE</w:t>
      </w:r>
      <w:bookmarkEnd w:id="0"/>
      <w:r w:rsidRPr="009F4971" w:rsidDel="005734BF">
        <w:rPr>
          <w:rFonts w:ascii="Calibri" w:hAnsi="Calibri" w:cs="Tahoma"/>
          <w:b/>
          <w:sz w:val="20"/>
          <w:szCs w:val="20"/>
          <w:lang w:eastAsia="zh-CN"/>
        </w:rPr>
        <w:t xml:space="preserve"> </w:t>
      </w:r>
      <w:bookmarkEnd w:id="1"/>
      <w:bookmarkEnd w:id="2"/>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Regione Lombardia è tenuta a garantire il rispetto della normativa comunitaria e nazionale anche in materia di concorrenza e di appalti pubblici. Al fine, quindi, di agevolare la propria attività di verifica del rispetto della normativa in questione da parte del Beneficiario, sono state predisposte delle liste di controllo in materia di appalti pubblici che individuano tutti gli adempimenti previsti dal Decreto legislativo 18 aprile 2016, n. 50. “Codice dei contratti pubblici”.</w:t>
      </w:r>
    </w:p>
    <w:p w:rsidR="002639F4"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Le liste di controllo che seguono sono state differenziate in funzione dell’importo dell’appalto e della tipologia, lavori o servizi e forniture.</w:t>
      </w:r>
    </w:p>
    <w:p w:rsidR="002639F4"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p>
    <w:tbl>
      <w:tblPr>
        <w:tblStyle w:val="Grigliatabella1"/>
        <w:tblW w:w="9639" w:type="dxa"/>
        <w:tblInd w:w="-5" w:type="dxa"/>
        <w:tblLook w:val="04A0" w:firstRow="1" w:lastRow="0" w:firstColumn="1" w:lastColumn="0" w:noHBand="0" w:noVBand="1"/>
      </w:tblPr>
      <w:tblGrid>
        <w:gridCol w:w="2523"/>
        <w:gridCol w:w="7116"/>
      </w:tblGrid>
      <w:tr w:rsidR="002639F4" w:rsidRPr="009F4971" w:rsidTr="005F31AC">
        <w:trPr>
          <w:trHeight w:val="482"/>
        </w:trPr>
        <w:tc>
          <w:tcPr>
            <w:tcW w:w="2523" w:type="dxa"/>
            <w:vAlign w:val="center"/>
          </w:tcPr>
          <w:p w:rsidR="002639F4" w:rsidRPr="009F4971" w:rsidRDefault="002639F4" w:rsidP="002639F4">
            <w:pPr>
              <w:spacing w:line="240" w:lineRule="auto"/>
              <w:jc w:val="center"/>
              <w:rPr>
                <w:rFonts w:ascii="Calibri" w:eastAsia="Cambria" w:hAnsi="Calibri" w:cs="Tahoma"/>
                <w:b/>
              </w:rPr>
            </w:pPr>
            <w:r w:rsidRPr="009F4971">
              <w:rPr>
                <w:rFonts w:ascii="Calibri" w:eastAsia="Cambria" w:hAnsi="Calibri" w:cs="Tahoma"/>
                <w:b/>
              </w:rPr>
              <w:t>Procedura</w:t>
            </w:r>
          </w:p>
        </w:tc>
        <w:tc>
          <w:tcPr>
            <w:tcW w:w="7116" w:type="dxa"/>
            <w:vAlign w:val="center"/>
          </w:tcPr>
          <w:p w:rsidR="002639F4" w:rsidRPr="009F4971" w:rsidRDefault="002639F4" w:rsidP="002639F4">
            <w:pPr>
              <w:spacing w:line="240" w:lineRule="auto"/>
              <w:jc w:val="center"/>
              <w:rPr>
                <w:rFonts w:ascii="Calibri" w:eastAsia="Cambria" w:hAnsi="Calibri" w:cs="Tahoma"/>
                <w:b/>
              </w:rPr>
            </w:pPr>
            <w:r>
              <w:rPr>
                <w:rFonts w:ascii="Calibri" w:eastAsia="Cambria" w:hAnsi="Calibri" w:cs="Tahoma"/>
                <w:b/>
              </w:rPr>
              <w:t>Tipologia procedura scelta</w:t>
            </w:r>
          </w:p>
        </w:tc>
      </w:tr>
      <w:tr w:rsidR="002639F4" w:rsidRPr="009F4971" w:rsidTr="005F31AC">
        <w:trPr>
          <w:trHeight w:val="482"/>
        </w:trPr>
        <w:tc>
          <w:tcPr>
            <w:tcW w:w="9639" w:type="dxa"/>
            <w:gridSpan w:val="2"/>
            <w:vAlign w:val="center"/>
          </w:tcPr>
          <w:p w:rsidR="002639F4" w:rsidRDefault="002639F4" w:rsidP="002639F4">
            <w:pPr>
              <w:spacing w:line="240" w:lineRule="auto"/>
              <w:jc w:val="center"/>
              <w:rPr>
                <w:rFonts w:ascii="Calibri" w:eastAsia="Cambria" w:hAnsi="Calibri" w:cs="Tahoma"/>
              </w:rPr>
            </w:pPr>
            <w:r w:rsidRPr="00B4050E">
              <w:rPr>
                <w:rFonts w:ascii="Calibri" w:eastAsia="Cambria" w:hAnsi="Calibri" w:cs="Tahoma"/>
              </w:rPr>
              <w:t>Modulo generale – Valore procedura</w:t>
            </w:r>
          </w:p>
          <w:p w:rsidR="002639F4" w:rsidRPr="009F4971" w:rsidRDefault="002639F4" w:rsidP="002639F4">
            <w:pPr>
              <w:spacing w:line="240" w:lineRule="auto"/>
              <w:jc w:val="center"/>
              <w:rPr>
                <w:rFonts w:ascii="Calibri" w:eastAsia="Cambria" w:hAnsi="Calibri" w:cs="Tahoma"/>
                <w:b/>
              </w:rPr>
            </w:pPr>
            <w:r>
              <w:rPr>
                <w:rFonts w:ascii="Calibri" w:eastAsia="Cambria" w:hAnsi="Calibri" w:cs="Tahoma"/>
              </w:rPr>
              <w:t>(Allegato 2)</w:t>
            </w:r>
          </w:p>
        </w:tc>
      </w:tr>
    </w:tbl>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p>
    <w:p w:rsidR="002639F4" w:rsidRPr="009F4971" w:rsidRDefault="002639F4" w:rsidP="002639F4">
      <w:pPr>
        <w:widowControl w:val="0"/>
        <w:autoSpaceDE w:val="0"/>
        <w:autoSpaceDN w:val="0"/>
        <w:adjustRightInd w:val="0"/>
        <w:spacing w:after="0" w:line="240" w:lineRule="auto"/>
        <w:rPr>
          <w:rFonts w:ascii="Calibri" w:eastAsia="MS Mincho" w:hAnsi="Calibri" w:cs="Tahoma"/>
          <w:b/>
          <w:sz w:val="20"/>
          <w:szCs w:val="20"/>
          <w:lang w:eastAsia="ja-JP"/>
        </w:rPr>
      </w:pPr>
      <w:r w:rsidRPr="009F4971">
        <w:rPr>
          <w:rFonts w:ascii="Calibri" w:eastAsia="MS Mincho" w:hAnsi="Calibri" w:cs="Tahoma"/>
          <w:b/>
          <w:sz w:val="20"/>
          <w:szCs w:val="20"/>
          <w:lang w:eastAsia="ja-JP"/>
        </w:rPr>
        <w:t>Appalti di lavori pubblici</w:t>
      </w:r>
    </w:p>
    <w:tbl>
      <w:tblPr>
        <w:tblStyle w:val="Grigliatabella1"/>
        <w:tblW w:w="9639" w:type="dxa"/>
        <w:tblInd w:w="-5" w:type="dxa"/>
        <w:tblLook w:val="04A0" w:firstRow="1" w:lastRow="0" w:firstColumn="1" w:lastColumn="0" w:noHBand="0" w:noVBand="1"/>
      </w:tblPr>
      <w:tblGrid>
        <w:gridCol w:w="2523"/>
        <w:gridCol w:w="7116"/>
      </w:tblGrid>
      <w:tr w:rsidR="002639F4" w:rsidRPr="009F4971" w:rsidTr="005F31AC">
        <w:trPr>
          <w:trHeight w:val="482"/>
        </w:trPr>
        <w:tc>
          <w:tcPr>
            <w:tcW w:w="2523" w:type="dxa"/>
            <w:vAlign w:val="center"/>
          </w:tcPr>
          <w:p w:rsidR="002639F4" w:rsidRPr="009F4971" w:rsidRDefault="002639F4" w:rsidP="002639F4">
            <w:pPr>
              <w:spacing w:line="240" w:lineRule="auto"/>
              <w:jc w:val="center"/>
              <w:rPr>
                <w:rFonts w:ascii="Calibri" w:eastAsia="Cambria" w:hAnsi="Calibri" w:cs="Tahoma"/>
                <w:b/>
              </w:rPr>
            </w:pPr>
            <w:r w:rsidRPr="009F4971">
              <w:rPr>
                <w:rFonts w:ascii="Calibri" w:eastAsia="Cambria" w:hAnsi="Calibri" w:cs="Tahoma"/>
                <w:b/>
              </w:rPr>
              <w:t>Procedura</w:t>
            </w:r>
          </w:p>
        </w:tc>
        <w:tc>
          <w:tcPr>
            <w:tcW w:w="7116" w:type="dxa"/>
            <w:vAlign w:val="center"/>
          </w:tcPr>
          <w:p w:rsidR="002639F4" w:rsidRPr="009F4971" w:rsidRDefault="002639F4" w:rsidP="002639F4">
            <w:pPr>
              <w:spacing w:line="240" w:lineRule="auto"/>
              <w:jc w:val="center"/>
              <w:rPr>
                <w:rFonts w:ascii="Calibri" w:eastAsia="Cambria" w:hAnsi="Calibri" w:cs="Tahoma"/>
                <w:b/>
              </w:rPr>
            </w:pPr>
            <w:r w:rsidRPr="009F4971">
              <w:rPr>
                <w:rFonts w:ascii="Calibri" w:eastAsia="Cambria" w:hAnsi="Calibri" w:cs="Tahoma"/>
                <w:b/>
              </w:rPr>
              <w:t>Soglia</w:t>
            </w:r>
            <w:r w:rsidRPr="009F4971">
              <w:rPr>
                <w:rFonts w:ascii="Calibri" w:eastAsia="Cambria" w:hAnsi="Calibri" w:cs="Tahoma"/>
                <w:i/>
              </w:rPr>
              <w:t xml:space="preserve"> (importo appalto)</w:t>
            </w:r>
          </w:p>
        </w:tc>
      </w:tr>
      <w:tr w:rsidR="002639F4" w:rsidRPr="009F4971" w:rsidTr="005F31AC">
        <w:tc>
          <w:tcPr>
            <w:tcW w:w="2523"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 xml:space="preserve">Affidamento diretto </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sidRPr="009F4971">
              <w:rPr>
                <w:rFonts w:ascii="Calibri" w:eastAsia="Cambria" w:hAnsi="Calibri" w:cs="Tahoma"/>
                <w:i/>
              </w:rPr>
              <w:t xml:space="preserve">(Allegato </w:t>
            </w:r>
            <w:r>
              <w:rPr>
                <w:rFonts w:ascii="Calibri" w:eastAsia="Cambria" w:hAnsi="Calibri" w:cs="Tahoma"/>
                <w:i/>
              </w:rPr>
              <w:t>3.</w:t>
            </w:r>
            <w:r w:rsidRPr="009F4971">
              <w:rPr>
                <w:rFonts w:ascii="Calibri" w:eastAsia="Cambria" w:hAnsi="Calibri" w:cs="Tahoma"/>
                <w:i/>
              </w:rPr>
              <w:t>1)</w:t>
            </w:r>
          </w:p>
        </w:tc>
        <w:tc>
          <w:tcPr>
            <w:tcW w:w="7116"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inferiore a 40.000 euro</w:t>
            </w:r>
          </w:p>
        </w:tc>
      </w:tr>
      <w:tr w:rsidR="002639F4" w:rsidRPr="009F4971" w:rsidTr="005F31AC">
        <w:trPr>
          <w:trHeight w:val="482"/>
        </w:trPr>
        <w:tc>
          <w:tcPr>
            <w:tcW w:w="2523" w:type="dxa"/>
            <w:vMerge w:val="restart"/>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Procedura negoziata</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Pr>
                <w:rFonts w:ascii="Calibri" w:eastAsia="Cambria" w:hAnsi="Calibri" w:cs="Tahoma"/>
                <w:i/>
              </w:rPr>
              <w:t>(Allegato 3.</w:t>
            </w:r>
            <w:r w:rsidRPr="009F4971">
              <w:rPr>
                <w:rFonts w:ascii="Calibri" w:eastAsia="Cambria" w:hAnsi="Calibri" w:cs="Tahoma"/>
                <w:i/>
              </w:rPr>
              <w:t>2)</w:t>
            </w:r>
          </w:p>
        </w:tc>
        <w:tc>
          <w:tcPr>
            <w:tcW w:w="7116"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pari o superiore a 40.000 euro ed inferiore a 150.000 euro</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sidRPr="009F4971">
              <w:rPr>
                <w:rFonts w:ascii="Calibri" w:eastAsia="Cambria" w:hAnsi="Calibri" w:cs="Tahoma"/>
                <w:i/>
              </w:rPr>
              <w:t>Consultazione di almeno dieci operatori</w:t>
            </w:r>
          </w:p>
        </w:tc>
      </w:tr>
      <w:tr w:rsidR="002639F4" w:rsidRPr="009F4971" w:rsidTr="005F31AC">
        <w:trPr>
          <w:trHeight w:val="482"/>
        </w:trPr>
        <w:tc>
          <w:tcPr>
            <w:tcW w:w="2523" w:type="dxa"/>
            <w:vMerge/>
            <w:vAlign w:val="center"/>
          </w:tcPr>
          <w:p w:rsidR="002639F4" w:rsidRPr="009F4971" w:rsidRDefault="002639F4" w:rsidP="002639F4">
            <w:pPr>
              <w:spacing w:line="240" w:lineRule="auto"/>
              <w:rPr>
                <w:rFonts w:ascii="Calibri" w:hAnsi="Calibri" w:cs="Tahoma"/>
                <w:b/>
              </w:rPr>
            </w:pPr>
          </w:p>
        </w:tc>
        <w:tc>
          <w:tcPr>
            <w:tcW w:w="7116"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pari o superiore a 150.000 euro ed inferiore a 1.000.000 di euro</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sidRPr="009F4971">
              <w:rPr>
                <w:rFonts w:ascii="Calibri" w:eastAsia="Cambria" w:hAnsi="Calibri" w:cs="Tahoma"/>
                <w:i/>
              </w:rPr>
              <w:t>Consultazione di almeno quindici operatori</w:t>
            </w:r>
          </w:p>
        </w:tc>
      </w:tr>
      <w:tr w:rsidR="002639F4" w:rsidRPr="009F4971" w:rsidTr="005F31AC">
        <w:tc>
          <w:tcPr>
            <w:tcW w:w="2523"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Amministrazione diretta</w:t>
            </w:r>
          </w:p>
          <w:p w:rsidR="002639F4" w:rsidRPr="009F4971" w:rsidRDefault="002639F4" w:rsidP="002639F4">
            <w:pPr>
              <w:widowControl w:val="0"/>
              <w:autoSpaceDE w:val="0"/>
              <w:autoSpaceDN w:val="0"/>
              <w:adjustRightInd w:val="0"/>
              <w:spacing w:line="240" w:lineRule="auto"/>
              <w:rPr>
                <w:rFonts w:ascii="Calibri" w:eastAsia="Cambria" w:hAnsi="Calibri" w:cs="Tahoma"/>
              </w:rPr>
            </w:pPr>
            <w:r>
              <w:rPr>
                <w:rFonts w:ascii="Calibri" w:eastAsia="Cambria" w:hAnsi="Calibri" w:cs="Tahoma"/>
              </w:rPr>
              <w:t>(Allegato 3.</w:t>
            </w:r>
            <w:r w:rsidRPr="009F4971">
              <w:rPr>
                <w:rFonts w:ascii="Calibri" w:eastAsia="Cambria" w:hAnsi="Calibri" w:cs="Tahoma"/>
              </w:rPr>
              <w:t>3)</w:t>
            </w:r>
          </w:p>
        </w:tc>
        <w:tc>
          <w:tcPr>
            <w:tcW w:w="7116" w:type="dxa"/>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inferiore a 150.000 euro</w:t>
            </w:r>
          </w:p>
        </w:tc>
      </w:tr>
    </w:tbl>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p>
    <w:p w:rsidR="002639F4" w:rsidRPr="009F4971" w:rsidRDefault="002639F4" w:rsidP="002639F4">
      <w:pPr>
        <w:widowControl w:val="0"/>
        <w:autoSpaceDE w:val="0"/>
        <w:autoSpaceDN w:val="0"/>
        <w:adjustRightInd w:val="0"/>
        <w:spacing w:after="0" w:line="240" w:lineRule="auto"/>
        <w:rPr>
          <w:rFonts w:ascii="Calibri" w:eastAsia="MS Mincho" w:hAnsi="Calibri" w:cs="Tahoma"/>
          <w:b/>
          <w:sz w:val="20"/>
          <w:szCs w:val="20"/>
          <w:lang w:eastAsia="ja-JP"/>
        </w:rPr>
      </w:pPr>
      <w:r w:rsidRPr="009F4971">
        <w:rPr>
          <w:rFonts w:ascii="Calibri" w:eastAsia="MS Mincho" w:hAnsi="Calibri" w:cs="Tahoma"/>
          <w:b/>
          <w:sz w:val="20"/>
          <w:szCs w:val="20"/>
          <w:lang w:eastAsia="ja-JP"/>
        </w:rPr>
        <w:t>Appalti di servizi e forniture</w:t>
      </w:r>
    </w:p>
    <w:tbl>
      <w:tblPr>
        <w:tblStyle w:val="Grigliatabella1"/>
        <w:tblW w:w="9639" w:type="dxa"/>
        <w:tblInd w:w="-5" w:type="dxa"/>
        <w:tblLook w:val="04A0" w:firstRow="1" w:lastRow="0" w:firstColumn="1" w:lastColumn="0" w:noHBand="0" w:noVBand="1"/>
      </w:tblPr>
      <w:tblGrid>
        <w:gridCol w:w="2523"/>
        <w:gridCol w:w="7116"/>
      </w:tblGrid>
      <w:tr w:rsidR="002639F4" w:rsidRPr="009F4971" w:rsidTr="005F31AC">
        <w:trPr>
          <w:trHeight w:val="482"/>
        </w:trPr>
        <w:tc>
          <w:tcPr>
            <w:tcW w:w="2523"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spacing w:line="240" w:lineRule="auto"/>
              <w:jc w:val="center"/>
              <w:rPr>
                <w:rFonts w:ascii="Calibri" w:eastAsia="Cambria" w:hAnsi="Calibri" w:cs="Tahoma"/>
                <w:b/>
              </w:rPr>
            </w:pPr>
            <w:r w:rsidRPr="009F4971">
              <w:rPr>
                <w:rFonts w:ascii="Calibri" w:eastAsia="Cambria" w:hAnsi="Calibri" w:cs="Tahoma"/>
                <w:b/>
              </w:rPr>
              <w:t>Procedura</w:t>
            </w:r>
          </w:p>
        </w:tc>
        <w:tc>
          <w:tcPr>
            <w:tcW w:w="7116"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spacing w:line="240" w:lineRule="auto"/>
              <w:jc w:val="center"/>
              <w:rPr>
                <w:rFonts w:ascii="Calibri" w:hAnsi="Calibri" w:cs="Tahoma"/>
              </w:rPr>
            </w:pPr>
            <w:r w:rsidRPr="009F4971">
              <w:rPr>
                <w:rFonts w:ascii="Calibri" w:hAnsi="Calibri" w:cs="Tahoma"/>
                <w:b/>
              </w:rPr>
              <w:t>Soglia</w:t>
            </w:r>
            <w:r w:rsidRPr="009F4971">
              <w:rPr>
                <w:rFonts w:ascii="Calibri" w:hAnsi="Calibri" w:cs="Tahoma"/>
              </w:rPr>
              <w:t xml:space="preserve"> </w:t>
            </w:r>
            <w:r w:rsidRPr="009F4971">
              <w:rPr>
                <w:rFonts w:ascii="Calibri" w:hAnsi="Calibri" w:cs="Tahoma"/>
                <w:i/>
              </w:rPr>
              <w:t>(importo appalto)</w:t>
            </w:r>
          </w:p>
        </w:tc>
      </w:tr>
      <w:tr w:rsidR="002639F4" w:rsidRPr="009F4971" w:rsidTr="005F31AC">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 xml:space="preserve">Affidamento diretto </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sidRPr="009F4971">
              <w:rPr>
                <w:rFonts w:ascii="Calibri" w:eastAsia="Cambria" w:hAnsi="Calibri" w:cs="Tahoma"/>
                <w:i/>
              </w:rPr>
              <w:t>(Allegato</w:t>
            </w:r>
            <w:r>
              <w:rPr>
                <w:rFonts w:ascii="Calibri" w:eastAsia="Cambria" w:hAnsi="Calibri" w:cs="Tahoma"/>
                <w:i/>
              </w:rPr>
              <w:t xml:space="preserve"> 4.1</w:t>
            </w:r>
            <w:r w:rsidRPr="009F4971">
              <w:rPr>
                <w:rFonts w:ascii="Calibri" w:eastAsia="Cambria" w:hAnsi="Calibri" w:cs="Tahoma"/>
                <w:i/>
              </w:rPr>
              <w:t>)</w:t>
            </w:r>
          </w:p>
        </w:tc>
        <w:tc>
          <w:tcPr>
            <w:tcW w:w="7116"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inferiore a 40.000 euro</w:t>
            </w:r>
          </w:p>
        </w:tc>
      </w:tr>
      <w:tr w:rsidR="002639F4" w:rsidRPr="009F4971" w:rsidTr="005F31AC">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Procedura negoziata</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Pr>
                <w:rFonts w:ascii="Calibri" w:eastAsia="Cambria" w:hAnsi="Calibri" w:cs="Tahoma"/>
                <w:i/>
              </w:rPr>
              <w:t>(Allegato 4.2</w:t>
            </w:r>
            <w:r w:rsidRPr="009F4971">
              <w:rPr>
                <w:rFonts w:ascii="Calibri" w:eastAsia="Cambria" w:hAnsi="Calibri" w:cs="Tahoma"/>
                <w:i/>
              </w:rPr>
              <w:t>)</w:t>
            </w:r>
          </w:p>
        </w:tc>
        <w:tc>
          <w:tcPr>
            <w:tcW w:w="7116"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Importo pari o superiore a 40.000 euro ed inferiore a 209.000 euro</w:t>
            </w:r>
          </w:p>
          <w:p w:rsidR="002639F4" w:rsidRPr="009F4971" w:rsidRDefault="002639F4" w:rsidP="002639F4">
            <w:pPr>
              <w:widowControl w:val="0"/>
              <w:autoSpaceDE w:val="0"/>
              <w:autoSpaceDN w:val="0"/>
              <w:adjustRightInd w:val="0"/>
              <w:spacing w:line="240" w:lineRule="auto"/>
              <w:rPr>
                <w:rFonts w:ascii="Calibri" w:hAnsi="Calibri" w:cs="Tahoma"/>
                <w:b/>
                <w:i/>
              </w:rPr>
            </w:pPr>
            <w:r w:rsidRPr="009F4971">
              <w:rPr>
                <w:rFonts w:ascii="Calibri" w:eastAsia="Cambria" w:hAnsi="Calibri" w:cs="Tahoma"/>
                <w:i/>
              </w:rPr>
              <w:t>Consultazione di almeno dieci operatori</w:t>
            </w:r>
          </w:p>
        </w:tc>
      </w:tr>
      <w:tr w:rsidR="002639F4" w:rsidRPr="009F4971" w:rsidTr="005F31AC">
        <w:trPr>
          <w:trHeight w:val="567"/>
        </w:trPr>
        <w:tc>
          <w:tcPr>
            <w:tcW w:w="2523" w:type="dxa"/>
            <w:tcBorders>
              <w:top w:val="single" w:sz="4" w:space="0" w:color="auto"/>
              <w:left w:val="nil"/>
              <w:bottom w:val="single" w:sz="4" w:space="0" w:color="auto"/>
              <w:right w:val="nil"/>
            </w:tcBorders>
            <w:vAlign w:val="center"/>
          </w:tcPr>
          <w:p w:rsidR="002639F4" w:rsidRDefault="002639F4" w:rsidP="002639F4">
            <w:pPr>
              <w:widowControl w:val="0"/>
              <w:autoSpaceDE w:val="0"/>
              <w:autoSpaceDN w:val="0"/>
              <w:adjustRightInd w:val="0"/>
              <w:spacing w:line="240" w:lineRule="auto"/>
              <w:rPr>
                <w:rFonts w:ascii="Calibri" w:eastAsia="Cambria" w:hAnsi="Calibri" w:cs="Tahoma"/>
              </w:rPr>
            </w:pPr>
          </w:p>
          <w:p w:rsidR="002639F4" w:rsidRPr="003923F2" w:rsidRDefault="002639F4" w:rsidP="002639F4">
            <w:pPr>
              <w:widowControl w:val="0"/>
              <w:autoSpaceDE w:val="0"/>
              <w:autoSpaceDN w:val="0"/>
              <w:adjustRightInd w:val="0"/>
              <w:spacing w:line="240" w:lineRule="auto"/>
              <w:rPr>
                <w:rFonts w:ascii="Calibri" w:eastAsia="Cambria" w:hAnsi="Calibri" w:cs="Tahoma"/>
                <w:b/>
              </w:rPr>
            </w:pPr>
            <w:r w:rsidRPr="003923F2">
              <w:rPr>
                <w:rFonts w:ascii="Calibri" w:eastAsia="Cambria" w:hAnsi="Calibri" w:cs="Tahoma"/>
                <w:b/>
              </w:rPr>
              <w:t>Spese generali</w:t>
            </w:r>
          </w:p>
        </w:tc>
        <w:tc>
          <w:tcPr>
            <w:tcW w:w="7116" w:type="dxa"/>
            <w:tcBorders>
              <w:top w:val="single" w:sz="4" w:space="0" w:color="auto"/>
              <w:left w:val="nil"/>
              <w:bottom w:val="single" w:sz="4" w:space="0" w:color="auto"/>
              <w:right w:val="nil"/>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p>
        </w:tc>
      </w:tr>
      <w:tr w:rsidR="002639F4" w:rsidRPr="009F4971" w:rsidTr="005F31AC">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Utilizzo personale interno</w:t>
            </w:r>
          </w:p>
          <w:p w:rsidR="002639F4" w:rsidRPr="009F4971" w:rsidRDefault="002639F4" w:rsidP="002639F4">
            <w:pPr>
              <w:widowControl w:val="0"/>
              <w:autoSpaceDE w:val="0"/>
              <w:autoSpaceDN w:val="0"/>
              <w:adjustRightInd w:val="0"/>
              <w:spacing w:line="240" w:lineRule="auto"/>
              <w:rPr>
                <w:rFonts w:ascii="Calibri" w:eastAsia="Cambria" w:hAnsi="Calibri" w:cs="Tahoma"/>
                <w:i/>
              </w:rPr>
            </w:pPr>
            <w:r w:rsidRPr="009F4971">
              <w:rPr>
                <w:rFonts w:ascii="Calibri" w:eastAsia="Cambria" w:hAnsi="Calibri" w:cs="Tahoma"/>
                <w:i/>
              </w:rPr>
              <w:t xml:space="preserve">(Allegato </w:t>
            </w:r>
            <w:r>
              <w:rPr>
                <w:rFonts w:ascii="Calibri" w:eastAsia="Cambria" w:hAnsi="Calibri" w:cs="Tahoma"/>
                <w:i/>
              </w:rPr>
              <w:t>5</w:t>
            </w:r>
            <w:r w:rsidRPr="009F4971">
              <w:rPr>
                <w:rFonts w:ascii="Calibri" w:eastAsia="Cambria" w:hAnsi="Calibri" w:cs="Tahoma"/>
                <w:i/>
              </w:rPr>
              <w:t>)</w:t>
            </w:r>
          </w:p>
        </w:tc>
        <w:tc>
          <w:tcPr>
            <w:tcW w:w="7116" w:type="dxa"/>
            <w:tcBorders>
              <w:top w:val="single" w:sz="4" w:space="0" w:color="auto"/>
              <w:left w:val="single" w:sz="4" w:space="0" w:color="auto"/>
              <w:bottom w:val="single" w:sz="4" w:space="0" w:color="auto"/>
              <w:right w:val="single" w:sz="4" w:space="0" w:color="auto"/>
            </w:tcBorders>
            <w:vAlign w:val="center"/>
          </w:tcPr>
          <w:p w:rsidR="002639F4" w:rsidRPr="009F4971" w:rsidRDefault="002639F4" w:rsidP="002639F4">
            <w:pPr>
              <w:widowControl w:val="0"/>
              <w:autoSpaceDE w:val="0"/>
              <w:autoSpaceDN w:val="0"/>
              <w:adjustRightInd w:val="0"/>
              <w:spacing w:line="240" w:lineRule="auto"/>
              <w:rPr>
                <w:rFonts w:ascii="Calibri" w:eastAsia="Cambria" w:hAnsi="Calibri" w:cs="Tahoma"/>
              </w:rPr>
            </w:pPr>
            <w:r w:rsidRPr="009F4971">
              <w:rPr>
                <w:rFonts w:ascii="Calibri" w:eastAsia="Cambria" w:hAnsi="Calibri" w:cs="Tahoma"/>
              </w:rPr>
              <w:t>Max 2% importo a base gara</w:t>
            </w:r>
          </w:p>
        </w:tc>
      </w:tr>
    </w:tbl>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La compilazione delle linee guida richiede di barrare le caselle relative agli adempimenti previsti, evidenziando se siano stati seguiti (SI), se non siano stati seguiti (NO) o se gli adempimenti non siano previsti (NP).</w:t>
      </w:r>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 xml:space="preserve">Nel caso di più opzioni, va barrato SI o NO per l’opzione seguita, e NP per le altre. Ad esempio, la modalità di adempimento relativa all’obbligo di pubblicazione del bando nelle procedure per lavori sotto soglia è diversa a seconda che l’importo dell’appalto sia maggiore o uguale a 500.000 euro, o inferiore. In tal caso si dovrà barrare SI o NO per l’adempimento previsto e NP per l’altro. </w:t>
      </w:r>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 xml:space="preserve">Nel caso in cui un adempimento sia stato seguito, e lo stesso preveda iter procedurali alternativi, la compilazione della linee guida richiede di barrare la casella SI e di indicare nel campo note la procedura di riferimento. Ad esempio, il termine per la ricezione delle offerte relative a contratti pubblici di lavori varia a seconda che il progetto abbia ad oggetto solamente la progettazione esecutiva o anche la progettazione definitiva. Pertanto, se l’adempimento è stato seguito, dovrà essere barrata la casella SI e dovrà essere indicato l’oggetto del progetto nel campo note. </w:t>
      </w:r>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 xml:space="preserve">In riferimento a ciascun adempimento rispettato, va indicata la data in cui questo è stato effettuato. </w:t>
      </w:r>
    </w:p>
    <w:p w:rsidR="002639F4" w:rsidRPr="009F4971" w:rsidRDefault="002639F4" w:rsidP="002639F4">
      <w:pPr>
        <w:widowControl w:val="0"/>
        <w:autoSpaceDE w:val="0"/>
        <w:autoSpaceDN w:val="0"/>
        <w:adjustRightInd w:val="0"/>
        <w:spacing w:after="0" w:line="240" w:lineRule="auto"/>
        <w:rPr>
          <w:rFonts w:ascii="Calibri" w:eastAsia="MS Mincho" w:hAnsi="Calibri" w:cs="Tahoma"/>
          <w:sz w:val="20"/>
          <w:szCs w:val="20"/>
          <w:lang w:eastAsia="ja-JP"/>
        </w:rPr>
      </w:pPr>
      <w:r w:rsidRPr="009F4971">
        <w:rPr>
          <w:rFonts w:ascii="Calibri" w:eastAsia="MS Mincho" w:hAnsi="Calibri" w:cs="Tahoma"/>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rsidR="002639F4" w:rsidRPr="009F4971" w:rsidRDefault="002639F4" w:rsidP="002639F4">
      <w:pPr>
        <w:spacing w:after="0" w:line="240" w:lineRule="auto"/>
        <w:rPr>
          <w:rFonts w:ascii="Calibri" w:hAnsi="Calibri" w:cs="Tahoma"/>
          <w:b/>
          <w:sz w:val="20"/>
          <w:szCs w:val="20"/>
        </w:rPr>
      </w:pPr>
      <w:r w:rsidRPr="009F4971">
        <w:rPr>
          <w:rFonts w:ascii="Calibri" w:hAnsi="Calibri" w:cs="Tahoma"/>
          <w:b/>
          <w:sz w:val="20"/>
          <w:szCs w:val="20"/>
        </w:rPr>
        <w:br w:type="page"/>
      </w:r>
    </w:p>
    <w:p w:rsidR="002639F4" w:rsidRDefault="002639F4" w:rsidP="002639F4">
      <w:pPr>
        <w:rPr>
          <w:rFonts w:ascii="Calibri" w:hAnsi="Calibri" w:cs="Tahoma"/>
          <w:b/>
          <w:color w:val="00000A"/>
          <w:sz w:val="20"/>
          <w:szCs w:val="20"/>
          <w:lang w:eastAsia="zh-CN"/>
        </w:rPr>
      </w:pPr>
      <w:bookmarkStart w:id="3" w:name="_GoBack"/>
      <w:bookmarkEnd w:id="3"/>
    </w:p>
    <w:p w:rsidR="002639F4" w:rsidRPr="009F4971" w:rsidRDefault="002639F4" w:rsidP="002639F4">
      <w:pPr>
        <w:rPr>
          <w:rFonts w:ascii="Calibri" w:hAnsi="Calibri" w:cs="Tahoma"/>
          <w:b/>
          <w:color w:val="00000A"/>
          <w:sz w:val="20"/>
          <w:szCs w:val="20"/>
          <w:lang w:eastAsia="zh-CN"/>
        </w:rPr>
      </w:pPr>
      <w:r w:rsidRPr="009F4971">
        <w:rPr>
          <w:rFonts w:ascii="Calibri" w:hAnsi="Calibri" w:cs="Tahoma"/>
          <w:b/>
          <w:color w:val="00000A"/>
          <w:sz w:val="20"/>
          <w:szCs w:val="20"/>
          <w:lang w:eastAsia="zh-CN"/>
        </w:rPr>
        <w:t>Modulo Generale - VALORE E PROCEDURA</w:t>
      </w:r>
    </w:p>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sz w:val="20"/>
          <w:szCs w:val="20"/>
        </w:rPr>
      </w:pPr>
      <w:r w:rsidRPr="009F4971">
        <w:rPr>
          <w:rFonts w:ascii="Calibri" w:hAnsi="Calibri" w:cs="Tahoma"/>
          <w:b/>
          <w:bCs/>
          <w:caps/>
          <w:sz w:val="20"/>
          <w:szCs w:val="20"/>
        </w:rPr>
        <w:t>Dati identificativi della domanda / PROGETTO</w:t>
      </w:r>
    </w:p>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2639F4" w:rsidRPr="009F4971" w:rsidTr="005F31AC">
        <w:tc>
          <w:tcPr>
            <w:tcW w:w="3227" w:type="dxa"/>
            <w:tcBorders>
              <w:right w:val="single" w:sz="4" w:space="0" w:color="auto"/>
            </w:tcBorders>
          </w:tcPr>
          <w:p w:rsidR="002639F4" w:rsidRPr="009F4971" w:rsidRDefault="002639F4" w:rsidP="005F31AC">
            <w:pPr>
              <w:rPr>
                <w:rFonts w:ascii="Calibri" w:hAnsi="Calibri" w:cs="Tahoma"/>
                <w:b/>
              </w:rPr>
            </w:pPr>
            <w:r w:rsidRPr="009F4971">
              <w:rPr>
                <w:rFonts w:ascii="Calibri" w:hAnsi="Calibri" w:cs="Tahoma"/>
                <w:b/>
                <w:bCs/>
                <w:noProof/>
              </w:rPr>
              <w:t>Operazione</w:t>
            </w:r>
          </w:p>
        </w:tc>
        <w:tc>
          <w:tcPr>
            <w:tcW w:w="1134"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2639F4" w:rsidRPr="009F4971" w:rsidTr="005F31AC">
        <w:tc>
          <w:tcPr>
            <w:tcW w:w="3227" w:type="dxa"/>
            <w:tcBorders>
              <w:right w:val="single" w:sz="4" w:space="0" w:color="auto"/>
            </w:tcBorders>
          </w:tcPr>
          <w:p w:rsidR="002639F4" w:rsidRPr="009F4971" w:rsidRDefault="002639F4" w:rsidP="005F31AC">
            <w:pPr>
              <w:rPr>
                <w:rFonts w:ascii="Calibri" w:hAnsi="Calibri" w:cs="Tahoma"/>
                <w:b/>
              </w:rPr>
            </w:pPr>
            <w:r w:rsidRPr="009F4971">
              <w:rPr>
                <w:rFonts w:ascii="Calibri" w:hAnsi="Calibri" w:cs="Tahoma"/>
                <w:b/>
                <w:bCs/>
                <w:noProof/>
              </w:rPr>
              <w:t>Domanda di aiuto n.</w:t>
            </w:r>
          </w:p>
        </w:tc>
        <w:tc>
          <w:tcPr>
            <w:tcW w:w="2693"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2639F4" w:rsidRPr="009F4971" w:rsidTr="005F31AC">
        <w:tc>
          <w:tcPr>
            <w:tcW w:w="3188" w:type="dxa"/>
            <w:tcBorders>
              <w:right w:val="single" w:sz="4" w:space="0" w:color="auto"/>
            </w:tcBorders>
          </w:tcPr>
          <w:p w:rsidR="002639F4" w:rsidRPr="009F4971" w:rsidRDefault="002639F4" w:rsidP="005F31AC">
            <w:pPr>
              <w:rPr>
                <w:rFonts w:ascii="Calibri" w:hAnsi="Calibri" w:cs="Tahoma"/>
                <w:b/>
              </w:rPr>
            </w:pPr>
            <w:r w:rsidRPr="009F4971">
              <w:rPr>
                <w:rFonts w:ascii="Calibri" w:hAnsi="Calibri" w:cs="Tahoma"/>
                <w:b/>
                <w:bCs/>
                <w:noProof/>
              </w:rPr>
              <w:t>Ragione sociale</w:t>
            </w:r>
          </w:p>
        </w:tc>
        <w:tc>
          <w:tcPr>
            <w:tcW w:w="6168"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2639F4" w:rsidRPr="009F4971" w:rsidTr="005F31AC">
        <w:tc>
          <w:tcPr>
            <w:tcW w:w="3199" w:type="dxa"/>
            <w:tcBorders>
              <w:right w:val="single" w:sz="4" w:space="0" w:color="auto"/>
            </w:tcBorders>
          </w:tcPr>
          <w:p w:rsidR="002639F4" w:rsidRPr="009F4971" w:rsidRDefault="002639F4" w:rsidP="005F31AC">
            <w:pPr>
              <w:rPr>
                <w:rFonts w:ascii="Calibri" w:hAnsi="Calibri" w:cs="Tahoma"/>
                <w:b/>
              </w:rPr>
            </w:pPr>
            <w:r w:rsidRPr="009F4971">
              <w:rPr>
                <w:rFonts w:ascii="Calibri" w:hAnsi="Calibri" w:cs="Tahoma"/>
                <w:b/>
                <w:bCs/>
                <w:noProof/>
              </w:rPr>
              <w:t>Descrizione/titolo progetto</w:t>
            </w:r>
          </w:p>
        </w:tc>
        <w:tc>
          <w:tcPr>
            <w:tcW w:w="6157"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p w:rsidR="002639F4" w:rsidRPr="009F4971" w:rsidRDefault="002639F4" w:rsidP="005F31AC">
            <w:pPr>
              <w:rPr>
                <w:rFonts w:ascii="Calibri" w:hAnsi="Calibri" w:cs="Tahoma"/>
                <w:b/>
              </w:rPr>
            </w:pPr>
          </w:p>
          <w:p w:rsidR="002639F4" w:rsidRPr="009F4971" w:rsidRDefault="002639F4" w:rsidP="005F31AC">
            <w:pPr>
              <w:rPr>
                <w:rFonts w:ascii="Calibri" w:hAnsi="Calibri" w:cs="Tahoma"/>
                <w:b/>
              </w:rPr>
            </w:pPr>
          </w:p>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2639F4" w:rsidRPr="009F4971" w:rsidTr="005F31AC">
        <w:trPr>
          <w:trHeight w:val="538"/>
        </w:trPr>
        <w:tc>
          <w:tcPr>
            <w:tcW w:w="6020" w:type="dxa"/>
          </w:tcPr>
          <w:p w:rsidR="002639F4" w:rsidRPr="009F4971" w:rsidRDefault="002639F4" w:rsidP="005F31AC">
            <w:pPr>
              <w:rPr>
                <w:rFonts w:ascii="Calibri" w:hAnsi="Calibri" w:cs="Tahoma"/>
                <w:b/>
                <w:bCs/>
                <w:noProof/>
                <w:vertAlign w:val="superscript"/>
              </w:rPr>
            </w:pPr>
            <w:r w:rsidRPr="009F4971">
              <w:rPr>
                <w:rFonts w:ascii="Calibri" w:hAnsi="Calibri" w:cs="Tahoma"/>
                <w:b/>
                <w:bCs/>
                <w:noProof/>
              </w:rPr>
              <w:t>Spesa totale progetto ammessa a finanziamento</w:t>
            </w:r>
            <w:r w:rsidRPr="009F4971">
              <w:rPr>
                <w:rFonts w:ascii="Calibri" w:hAnsi="Calibri" w:cs="Tahoma"/>
                <w:b/>
                <w:bCs/>
                <w:noProof/>
                <w:vertAlign w:val="superscript"/>
              </w:rPr>
              <w:t>1</w:t>
            </w:r>
          </w:p>
          <w:p w:rsidR="002639F4" w:rsidRPr="009F4971" w:rsidRDefault="002639F4" w:rsidP="005F31AC">
            <w:pPr>
              <w:rPr>
                <w:rFonts w:ascii="Calibri" w:hAnsi="Calibri" w:cs="Tahoma"/>
              </w:rPr>
            </w:pPr>
            <w:r w:rsidRPr="009F4971">
              <w:rPr>
                <w:rFonts w:ascii="Calibri" w:hAnsi="Calibri" w:cs="Tahoma"/>
              </w:rPr>
              <w:t>(</w:t>
            </w:r>
            <w:r w:rsidRPr="009F4971">
              <w:rPr>
                <w:rFonts w:ascii="Calibri" w:hAnsi="Calibri" w:cs="Tahoma"/>
                <w:vertAlign w:val="superscript"/>
              </w:rPr>
              <w:t>1</w:t>
            </w:r>
            <w:r w:rsidRPr="009F4971">
              <w:rPr>
                <w:rFonts w:ascii="Calibri" w:hAnsi="Calibri" w:cs="Tahoma"/>
              </w:rPr>
              <w:t>) Risultante dall’atto di concessione del contributo</w:t>
            </w:r>
          </w:p>
          <w:p w:rsidR="002639F4" w:rsidRPr="009F4971" w:rsidRDefault="002639F4" w:rsidP="005F31AC">
            <w:pPr>
              <w:rPr>
                <w:rFonts w:ascii="Calibri" w:hAnsi="Calibri" w:cs="Tahoma"/>
                <w:b/>
              </w:rPr>
            </w:pPr>
          </w:p>
        </w:tc>
        <w:tc>
          <w:tcPr>
            <w:tcW w:w="609" w:type="dxa"/>
            <w:tcBorders>
              <w:right w:val="single" w:sz="4" w:space="0" w:color="auto"/>
            </w:tcBorders>
          </w:tcPr>
          <w:p w:rsidR="002639F4" w:rsidRPr="009F4971" w:rsidRDefault="002639F4" w:rsidP="005F31AC">
            <w:pPr>
              <w:rPr>
                <w:rFonts w:ascii="Calibri" w:hAnsi="Calibri" w:cs="Tahoma"/>
              </w:rPr>
            </w:pPr>
            <w:r w:rsidRPr="009F4971">
              <w:rPr>
                <w:rFonts w:ascii="Calibri" w:hAnsi="Calibri" w:cs="Tahoma"/>
              </w:rPr>
              <w:t>€</w:t>
            </w:r>
          </w:p>
        </w:tc>
        <w:tc>
          <w:tcPr>
            <w:tcW w:w="2777"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2639F4" w:rsidRPr="009F4971" w:rsidTr="005F31AC">
        <w:trPr>
          <w:trHeight w:val="248"/>
        </w:trPr>
        <w:tc>
          <w:tcPr>
            <w:tcW w:w="3941" w:type="dxa"/>
          </w:tcPr>
          <w:p w:rsidR="002639F4" w:rsidRPr="009F4971" w:rsidRDefault="002639F4" w:rsidP="005F31AC">
            <w:pPr>
              <w:rPr>
                <w:rFonts w:ascii="Calibri" w:hAnsi="Calibri" w:cs="Tahoma"/>
                <w:b/>
                <w:bCs/>
                <w:noProof/>
              </w:rPr>
            </w:pPr>
            <w:r w:rsidRPr="009F4971">
              <w:rPr>
                <w:rFonts w:ascii="Calibri" w:hAnsi="Calibri" w:cs="Tahoma"/>
                <w:b/>
                <w:bCs/>
                <w:noProof/>
              </w:rPr>
              <w:t>Lavori</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62"/>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 xml:space="preserve">di cui    </w:t>
            </w:r>
          </w:p>
        </w:tc>
        <w:tc>
          <w:tcPr>
            <w:tcW w:w="737" w:type="dxa"/>
          </w:tcPr>
          <w:p w:rsidR="002639F4" w:rsidRPr="009F4971" w:rsidRDefault="002639F4" w:rsidP="005F31AC">
            <w:pPr>
              <w:rPr>
                <w:rFonts w:ascii="Calibri" w:hAnsi="Calibri" w:cs="Tahoma"/>
                <w:bCs/>
                <w:i/>
                <w:noProof/>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Cs/>
                <w:i/>
                <w:noProof/>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Appalto</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p>
        </w:tc>
        <w:tc>
          <w:tcPr>
            <w:tcW w:w="737" w:type="dxa"/>
          </w:tcPr>
          <w:p w:rsidR="002639F4" w:rsidRPr="009F4971" w:rsidRDefault="002639F4" w:rsidP="005F31AC">
            <w:pPr>
              <w:rPr>
                <w:rFonts w:ascii="Calibri" w:hAnsi="Calibri" w:cs="Tahoma"/>
                <w:i/>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Amministrazione diretta</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p>
        </w:tc>
        <w:tc>
          <w:tcPr>
            <w:tcW w:w="737" w:type="dxa"/>
          </w:tcPr>
          <w:p w:rsidR="002639F4" w:rsidRPr="009F4971" w:rsidRDefault="002639F4" w:rsidP="005F31AC">
            <w:pPr>
              <w:rPr>
                <w:rFonts w:ascii="Calibri" w:hAnsi="Calibri" w:cs="Tahoma"/>
                <w:bCs/>
                <w:i/>
                <w:noProof/>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Cs/>
                <w:i/>
                <w:noProof/>
              </w:rPr>
            </w:pPr>
          </w:p>
        </w:tc>
      </w:tr>
      <w:tr w:rsidR="002639F4" w:rsidRPr="009F4971" w:rsidTr="005F31AC">
        <w:trPr>
          <w:trHeight w:val="248"/>
        </w:trPr>
        <w:tc>
          <w:tcPr>
            <w:tcW w:w="3941" w:type="dxa"/>
          </w:tcPr>
          <w:p w:rsidR="002639F4" w:rsidRPr="009F4971" w:rsidRDefault="002639F4" w:rsidP="005F31AC">
            <w:pPr>
              <w:rPr>
                <w:rFonts w:ascii="Calibri" w:hAnsi="Calibri" w:cs="Tahoma"/>
                <w:b/>
                <w:bCs/>
                <w:noProof/>
              </w:rPr>
            </w:pPr>
            <w:r w:rsidRPr="009F4971">
              <w:rPr>
                <w:rFonts w:ascii="Calibri" w:hAnsi="Calibri" w:cs="Tahoma"/>
                <w:b/>
                <w:bCs/>
                <w:noProof/>
              </w:rPr>
              <w:t>Servizi</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 xml:space="preserve">di cui    </w:t>
            </w:r>
          </w:p>
        </w:tc>
        <w:tc>
          <w:tcPr>
            <w:tcW w:w="737" w:type="dxa"/>
          </w:tcPr>
          <w:p w:rsidR="002639F4" w:rsidRPr="009F4971" w:rsidRDefault="002639F4" w:rsidP="005F31AC">
            <w:pPr>
              <w:rPr>
                <w:rFonts w:ascii="Calibri" w:hAnsi="Calibri" w:cs="Tahoma"/>
                <w:bCs/>
                <w:i/>
                <w:noProof/>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Cs/>
                <w:i/>
                <w:noProof/>
              </w:rPr>
            </w:pPr>
          </w:p>
        </w:tc>
      </w:tr>
      <w:tr w:rsidR="002639F4" w:rsidRPr="009F4971" w:rsidTr="005F31AC">
        <w:trPr>
          <w:trHeight w:val="262"/>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Appalto</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p>
        </w:tc>
        <w:tc>
          <w:tcPr>
            <w:tcW w:w="737" w:type="dxa"/>
          </w:tcPr>
          <w:p w:rsidR="002639F4" w:rsidRPr="009F4971" w:rsidRDefault="002639F4" w:rsidP="005F31AC">
            <w:pPr>
              <w:rPr>
                <w:rFonts w:ascii="Calibri" w:hAnsi="Calibri" w:cs="Tahoma"/>
                <w:i/>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Amministrazione diretta</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p>
        </w:tc>
        <w:tc>
          <w:tcPr>
            <w:tcW w:w="737" w:type="dxa"/>
          </w:tcPr>
          <w:p w:rsidR="002639F4" w:rsidRPr="009F4971" w:rsidRDefault="002639F4" w:rsidP="005F31AC">
            <w:pPr>
              <w:rPr>
                <w:rFonts w:ascii="Calibri" w:hAnsi="Calibri" w:cs="Tahoma"/>
                <w:bCs/>
                <w:i/>
                <w:noProof/>
              </w:rPr>
            </w:pPr>
          </w:p>
        </w:tc>
        <w:tc>
          <w:tcPr>
            <w:tcW w:w="2799" w:type="dxa"/>
            <w:tcBorders>
              <w:top w:val="single" w:sz="4" w:space="0" w:color="auto"/>
            </w:tcBorders>
          </w:tcPr>
          <w:p w:rsidR="002639F4" w:rsidRPr="009F4971" w:rsidRDefault="002639F4" w:rsidP="005F31AC">
            <w:pPr>
              <w:rPr>
                <w:rFonts w:ascii="Calibri" w:hAnsi="Calibri" w:cs="Tahoma"/>
                <w:bCs/>
                <w:i/>
                <w:noProof/>
              </w:rPr>
            </w:pPr>
          </w:p>
        </w:tc>
      </w:tr>
      <w:tr w:rsidR="002639F4" w:rsidRPr="009F4971" w:rsidTr="005F31AC">
        <w:trPr>
          <w:trHeight w:val="248"/>
        </w:trPr>
        <w:tc>
          <w:tcPr>
            <w:tcW w:w="3941" w:type="dxa"/>
          </w:tcPr>
          <w:p w:rsidR="002639F4" w:rsidRPr="009F4971" w:rsidRDefault="002639F4" w:rsidP="005F31AC">
            <w:pPr>
              <w:rPr>
                <w:rFonts w:ascii="Calibri" w:hAnsi="Calibri" w:cs="Tahoma"/>
                <w:b/>
                <w:bCs/>
                <w:noProof/>
              </w:rPr>
            </w:pPr>
            <w:r w:rsidRPr="009F4971">
              <w:rPr>
                <w:rFonts w:ascii="Calibri" w:hAnsi="Calibri" w:cs="Tahoma"/>
                <w:b/>
                <w:bCs/>
                <w:noProof/>
              </w:rPr>
              <w:t>Forniture</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 xml:space="preserve">di cui    </w:t>
            </w:r>
          </w:p>
        </w:tc>
        <w:tc>
          <w:tcPr>
            <w:tcW w:w="737" w:type="dxa"/>
          </w:tcPr>
          <w:p w:rsidR="002639F4" w:rsidRPr="009F4971" w:rsidRDefault="002639F4" w:rsidP="005F31AC">
            <w:pPr>
              <w:rPr>
                <w:rFonts w:ascii="Calibri" w:hAnsi="Calibri" w:cs="Tahoma"/>
                <w:bCs/>
                <w:i/>
                <w:noProof/>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Cs/>
                <w:i/>
                <w:noProof/>
              </w:rPr>
            </w:pPr>
          </w:p>
        </w:tc>
      </w:tr>
      <w:tr w:rsidR="002639F4" w:rsidRPr="009F4971" w:rsidTr="005F31AC">
        <w:trPr>
          <w:trHeight w:val="262"/>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Appalto</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48"/>
        </w:trPr>
        <w:tc>
          <w:tcPr>
            <w:tcW w:w="3941" w:type="dxa"/>
          </w:tcPr>
          <w:p w:rsidR="002639F4" w:rsidRPr="009F4971" w:rsidRDefault="002639F4" w:rsidP="005F31AC">
            <w:pPr>
              <w:rPr>
                <w:rFonts w:ascii="Calibri" w:hAnsi="Calibri" w:cs="Tahoma"/>
                <w:bCs/>
                <w:i/>
                <w:noProof/>
              </w:rPr>
            </w:pPr>
          </w:p>
        </w:tc>
        <w:tc>
          <w:tcPr>
            <w:tcW w:w="737" w:type="dxa"/>
          </w:tcPr>
          <w:p w:rsidR="002639F4" w:rsidRPr="009F4971" w:rsidRDefault="002639F4" w:rsidP="005F31AC">
            <w:pPr>
              <w:rPr>
                <w:rFonts w:ascii="Calibri" w:hAnsi="Calibri" w:cs="Tahoma"/>
                <w:i/>
              </w:rPr>
            </w:pPr>
          </w:p>
        </w:tc>
        <w:tc>
          <w:tcPr>
            <w:tcW w:w="2799" w:type="dxa"/>
            <w:tcBorders>
              <w:top w:val="single" w:sz="4" w:space="0" w:color="auto"/>
              <w:bottom w:val="single" w:sz="4" w:space="0" w:color="auto"/>
            </w:tcBorders>
          </w:tcPr>
          <w:p w:rsidR="002639F4" w:rsidRPr="009F4971" w:rsidRDefault="002639F4" w:rsidP="005F31AC">
            <w:pPr>
              <w:rPr>
                <w:rFonts w:ascii="Calibri" w:hAnsi="Calibri" w:cs="Tahoma"/>
                <w:b/>
              </w:rPr>
            </w:pPr>
          </w:p>
        </w:tc>
      </w:tr>
      <w:tr w:rsidR="002639F4" w:rsidRPr="009F4971" w:rsidTr="005F31AC">
        <w:trPr>
          <w:trHeight w:val="262"/>
        </w:trPr>
        <w:tc>
          <w:tcPr>
            <w:tcW w:w="3941" w:type="dxa"/>
          </w:tcPr>
          <w:p w:rsidR="002639F4" w:rsidRPr="009F4971" w:rsidRDefault="002639F4" w:rsidP="005F31AC">
            <w:pPr>
              <w:rPr>
                <w:rFonts w:ascii="Calibri" w:hAnsi="Calibri" w:cs="Tahoma"/>
                <w:bCs/>
                <w:i/>
                <w:noProof/>
              </w:rPr>
            </w:pPr>
            <w:r w:rsidRPr="009F4971">
              <w:rPr>
                <w:rFonts w:ascii="Calibri" w:hAnsi="Calibri" w:cs="Tahoma"/>
                <w:bCs/>
                <w:i/>
                <w:noProof/>
              </w:rPr>
              <w:t>Amministrazione diretta</w:t>
            </w:r>
          </w:p>
        </w:tc>
        <w:tc>
          <w:tcPr>
            <w:tcW w:w="737" w:type="dxa"/>
            <w:tcBorders>
              <w:right w:val="single" w:sz="4" w:space="0" w:color="auto"/>
            </w:tcBorders>
          </w:tcPr>
          <w:p w:rsidR="002639F4" w:rsidRPr="009F4971" w:rsidRDefault="002639F4" w:rsidP="005F31AC">
            <w:pPr>
              <w:rPr>
                <w:rFonts w:ascii="Calibri" w:hAnsi="Calibri" w:cs="Tahoma"/>
                <w:i/>
              </w:rPr>
            </w:pPr>
            <w:r w:rsidRPr="009F4971">
              <w:rPr>
                <w:rFonts w:ascii="Calibri" w:hAnsi="Calibri" w:cs="Tahoma"/>
                <w:i/>
              </w:rPr>
              <w:t>€</w:t>
            </w:r>
          </w:p>
        </w:tc>
        <w:tc>
          <w:tcPr>
            <w:tcW w:w="279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sz w:val="20"/>
          <w:szCs w:val="20"/>
        </w:rPr>
      </w:pPr>
      <w:r w:rsidRPr="009F4971">
        <w:rPr>
          <w:rFonts w:ascii="Calibri" w:hAnsi="Calibri" w:cs="Tahoma"/>
          <w:b/>
          <w:sz w:val="20"/>
          <w:szCs w:val="20"/>
        </w:rPr>
        <w:br w:type="page"/>
      </w:r>
    </w:p>
    <w:p w:rsidR="002639F4" w:rsidRPr="009F4971" w:rsidRDefault="002639F4" w:rsidP="002639F4">
      <w:pPr>
        <w:rPr>
          <w:rFonts w:ascii="Calibri" w:hAnsi="Calibri" w:cs="Tahoma"/>
          <w:b/>
          <w:sz w:val="20"/>
          <w:szCs w:val="20"/>
        </w:rPr>
      </w:pPr>
      <w:r w:rsidRPr="009F4971">
        <w:rPr>
          <w:rFonts w:ascii="Calibri" w:hAnsi="Calibri" w:cs="Tahoma"/>
          <w:b/>
          <w:sz w:val="20"/>
          <w:szCs w:val="20"/>
        </w:rPr>
        <w:lastRenderedPageBreak/>
        <w:t>AFFIDAMENTO DI LAVORI PUBBLICI</w:t>
      </w:r>
    </w:p>
    <w:p w:rsidR="002639F4" w:rsidRDefault="002639F4" w:rsidP="002639F4">
      <w:pPr>
        <w:rPr>
          <w:rFonts w:ascii="Calibri" w:hAnsi="Calibri" w:cs="Tahoma"/>
          <w:b/>
          <w:bCs/>
          <w:caps/>
          <w:sz w:val="20"/>
          <w:szCs w:val="20"/>
        </w:rPr>
      </w:pPr>
    </w:p>
    <w:p w:rsidR="002639F4" w:rsidRPr="009F4971" w:rsidRDefault="002639F4" w:rsidP="002639F4">
      <w:pPr>
        <w:rPr>
          <w:rFonts w:ascii="Calibri" w:hAnsi="Calibri" w:cs="Tahoma"/>
          <w:b/>
          <w:bCs/>
          <w:caps/>
          <w:sz w:val="20"/>
          <w:szCs w:val="20"/>
          <w:vertAlign w:val="superscript"/>
        </w:rPr>
      </w:pPr>
      <w:r w:rsidRPr="009F4971">
        <w:rPr>
          <w:rFonts w:ascii="Calibri" w:hAnsi="Calibri" w:cs="Tahoma"/>
          <w:b/>
          <w:bCs/>
          <w:caps/>
          <w:sz w:val="20"/>
          <w:szCs w:val="20"/>
        </w:rPr>
        <w:t>VALORE DELL’APPALTO</w:t>
      </w:r>
      <w:r w:rsidRPr="009F4971">
        <w:rPr>
          <w:rFonts w:ascii="Calibri" w:hAnsi="Calibri" w:cs="Tahoma"/>
          <w:b/>
          <w:bCs/>
          <w:caps/>
          <w:sz w:val="20"/>
          <w:szCs w:val="20"/>
          <w:vertAlign w:val="superscript"/>
        </w:rPr>
        <w:t>2</w:t>
      </w:r>
    </w:p>
    <w:p w:rsidR="002639F4" w:rsidRPr="009F4971" w:rsidRDefault="002639F4" w:rsidP="002639F4">
      <w:pPr>
        <w:rPr>
          <w:rFonts w:ascii="Calibri" w:hAnsi="Calibri" w:cs="Tahoma"/>
          <w:bCs/>
          <w:sz w:val="20"/>
          <w:szCs w:val="20"/>
        </w:rPr>
      </w:pPr>
      <w:r w:rsidRPr="009F4971">
        <w:rPr>
          <w:rFonts w:ascii="Calibri" w:hAnsi="Calibri" w:cs="Tahoma"/>
          <w:bCs/>
          <w:sz w:val="20"/>
          <w:szCs w:val="20"/>
        </w:rPr>
        <w:t>(</w:t>
      </w:r>
      <w:r w:rsidRPr="009F4971">
        <w:rPr>
          <w:rFonts w:ascii="Calibri" w:hAnsi="Calibri" w:cs="Tahoma"/>
          <w:bCs/>
          <w:sz w:val="20"/>
          <w:szCs w:val="20"/>
          <w:vertAlign w:val="superscript"/>
        </w:rPr>
        <w:t>2</w:t>
      </w:r>
      <w:r w:rsidRPr="009F4971">
        <w:rPr>
          <w:rFonts w:ascii="Calibri" w:hAnsi="Calibri" w:cs="Tahoma"/>
          <w:bCs/>
          <w:sz w:val="20"/>
          <w:szCs w:val="20"/>
        </w:rPr>
        <w:t>) Indicare il valore dell’appalto a base d’asta e se trattasi di appalto sopra o sotto soglia comunitaria</w:t>
      </w:r>
    </w:p>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061"/>
      </w:tblGrid>
      <w:tr w:rsidR="002639F4" w:rsidRPr="009F4971" w:rsidTr="005F31AC">
        <w:trPr>
          <w:trHeight w:val="425"/>
        </w:trPr>
        <w:tc>
          <w:tcPr>
            <w:tcW w:w="3284" w:type="dxa"/>
          </w:tcPr>
          <w:p w:rsidR="002639F4" w:rsidRPr="009F4971" w:rsidRDefault="002639F4" w:rsidP="005F31AC">
            <w:pPr>
              <w:rPr>
                <w:rFonts w:ascii="Calibri" w:hAnsi="Calibri" w:cs="Tahoma"/>
                <w:b/>
              </w:rPr>
            </w:pPr>
            <w:r w:rsidRPr="009F4971">
              <w:rPr>
                <w:rFonts w:ascii="Calibri" w:hAnsi="Calibri" w:cs="Tahoma"/>
                <w:b/>
              </w:rPr>
              <w:t>VALORE DELL’APPALTO</w:t>
            </w:r>
            <w:r w:rsidRPr="009F4971">
              <w:rPr>
                <w:rFonts w:ascii="Calibri" w:hAnsi="Calibri" w:cs="Tahoma"/>
                <w:bCs/>
              </w:rPr>
              <w:t xml:space="preserve"> </w:t>
            </w:r>
            <w:r w:rsidRPr="009F4971">
              <w:rPr>
                <w:rFonts w:ascii="Calibri" w:hAnsi="Calibri" w:cs="Tahoma"/>
                <w:b/>
                <w:bCs/>
              </w:rPr>
              <w:t xml:space="preserve">        €</w:t>
            </w:r>
          </w:p>
        </w:tc>
        <w:tc>
          <w:tcPr>
            <w:tcW w:w="3061"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478"/>
      </w:tblGrid>
      <w:tr w:rsidR="002639F4" w:rsidRPr="009F4971" w:rsidTr="005F31AC">
        <w:trPr>
          <w:trHeight w:val="293"/>
        </w:trPr>
        <w:tc>
          <w:tcPr>
            <w:tcW w:w="5859" w:type="dxa"/>
          </w:tcPr>
          <w:p w:rsidR="002639F4" w:rsidRPr="009F4971" w:rsidRDefault="002639F4" w:rsidP="005F31AC">
            <w:pPr>
              <w:rPr>
                <w:rFonts w:ascii="Calibri" w:hAnsi="Calibri" w:cs="Tahoma"/>
                <w:color w:val="00000A"/>
              </w:rPr>
            </w:pPr>
            <w:r w:rsidRPr="009F4971">
              <w:rPr>
                <w:rFonts w:ascii="Calibri" w:hAnsi="Calibri" w:cs="Tahoma"/>
                <w:noProof/>
                <w:color w:val="00000A"/>
              </w:rPr>
              <w:t>APPALTO LAVORI SOPRA SOGLIA COMUNITARIA</w:t>
            </w:r>
          </w:p>
        </w:tc>
        <w:tc>
          <w:tcPr>
            <w:tcW w:w="478"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color w:val="00000A"/>
              </w:rPr>
            </w:pPr>
          </w:p>
        </w:tc>
      </w:tr>
      <w:tr w:rsidR="002639F4" w:rsidRPr="009F4971" w:rsidTr="005F31AC">
        <w:trPr>
          <w:trHeight w:val="293"/>
        </w:trPr>
        <w:tc>
          <w:tcPr>
            <w:tcW w:w="5859" w:type="dxa"/>
          </w:tcPr>
          <w:p w:rsidR="002639F4" w:rsidRPr="009F4971" w:rsidRDefault="002639F4" w:rsidP="005F31AC">
            <w:pPr>
              <w:rPr>
                <w:rFonts w:ascii="Calibri" w:hAnsi="Calibri" w:cs="Tahoma"/>
                <w:i/>
                <w:noProof/>
                <w:color w:val="00000A"/>
              </w:rPr>
            </w:pPr>
            <w:r w:rsidRPr="009F4971">
              <w:rPr>
                <w:rFonts w:ascii="Calibri" w:hAnsi="Calibri" w:cs="Tahoma"/>
                <w:i/>
                <w:noProof/>
                <w:color w:val="00000A"/>
              </w:rPr>
              <w:t>= &gt; € 5.225.000 (applicabile dal 19/04/16 ad oggi)</w:t>
            </w:r>
          </w:p>
        </w:tc>
        <w:tc>
          <w:tcPr>
            <w:tcW w:w="478" w:type="dxa"/>
            <w:tcBorders>
              <w:top w:val="single" w:sz="4" w:space="0" w:color="auto"/>
            </w:tcBorders>
          </w:tcPr>
          <w:p w:rsidR="002639F4" w:rsidRPr="009F4971" w:rsidRDefault="002639F4" w:rsidP="005F31AC">
            <w:pPr>
              <w:rPr>
                <w:rFonts w:ascii="Calibri" w:hAnsi="Calibri" w:cs="Tahoma"/>
                <w:color w:val="00000A"/>
              </w:rPr>
            </w:pPr>
          </w:p>
        </w:tc>
      </w:tr>
    </w:tbl>
    <w:p w:rsidR="002639F4" w:rsidRPr="009F4971" w:rsidRDefault="002639F4" w:rsidP="002639F4">
      <w:pPr>
        <w:rPr>
          <w:rFonts w:ascii="Calibri" w:hAnsi="Calibri" w:cs="Tahoma"/>
          <w:color w:val="00000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0"/>
        <w:gridCol w:w="479"/>
      </w:tblGrid>
      <w:tr w:rsidR="002639F4" w:rsidRPr="009F4971" w:rsidTr="005F31AC">
        <w:trPr>
          <w:trHeight w:val="293"/>
        </w:trPr>
        <w:tc>
          <w:tcPr>
            <w:tcW w:w="5870" w:type="dxa"/>
          </w:tcPr>
          <w:p w:rsidR="002639F4" w:rsidRPr="009F4971" w:rsidRDefault="002639F4" w:rsidP="005F31AC">
            <w:pPr>
              <w:rPr>
                <w:rFonts w:ascii="Calibri" w:hAnsi="Calibri" w:cs="Tahoma"/>
                <w:color w:val="00000A"/>
              </w:rPr>
            </w:pPr>
            <w:r w:rsidRPr="009F4971">
              <w:rPr>
                <w:rFonts w:ascii="Calibri" w:hAnsi="Calibri" w:cs="Tahoma"/>
                <w:noProof/>
                <w:color w:val="00000A"/>
              </w:rPr>
              <w:t>APPALTO LAVORI SOTTO SOGLIA COMUNITARIA</w:t>
            </w:r>
          </w:p>
        </w:tc>
        <w:tc>
          <w:tcPr>
            <w:tcW w:w="479"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color w:val="00000A"/>
              </w:rPr>
            </w:pPr>
          </w:p>
        </w:tc>
      </w:tr>
      <w:tr w:rsidR="002639F4" w:rsidRPr="009F4971" w:rsidTr="005F31AC">
        <w:trPr>
          <w:trHeight w:val="293"/>
        </w:trPr>
        <w:tc>
          <w:tcPr>
            <w:tcW w:w="5870" w:type="dxa"/>
          </w:tcPr>
          <w:p w:rsidR="002639F4" w:rsidRPr="009F4971" w:rsidRDefault="002639F4" w:rsidP="005F31AC">
            <w:pPr>
              <w:rPr>
                <w:rFonts w:ascii="Calibri" w:hAnsi="Calibri" w:cs="Tahoma"/>
                <w:i/>
                <w:noProof/>
                <w:color w:val="00000A"/>
              </w:rPr>
            </w:pPr>
            <w:r w:rsidRPr="009F4971">
              <w:rPr>
                <w:rFonts w:ascii="Calibri" w:hAnsi="Calibri" w:cs="Tahoma"/>
                <w:i/>
                <w:noProof/>
                <w:color w:val="00000A"/>
              </w:rPr>
              <w:t>&lt; € 5.225.000 (applicabile dal 19/04/16 ad oggi)</w:t>
            </w:r>
          </w:p>
        </w:tc>
        <w:tc>
          <w:tcPr>
            <w:tcW w:w="479" w:type="dxa"/>
            <w:tcBorders>
              <w:top w:val="single" w:sz="4" w:space="0" w:color="auto"/>
            </w:tcBorders>
          </w:tcPr>
          <w:p w:rsidR="002639F4" w:rsidRPr="009F4971" w:rsidRDefault="002639F4" w:rsidP="005F31AC">
            <w:pPr>
              <w:rPr>
                <w:rFonts w:ascii="Calibri" w:hAnsi="Calibri" w:cs="Tahoma"/>
                <w:i/>
                <w:noProof/>
                <w:color w:val="00000A"/>
              </w:rPr>
            </w:pPr>
          </w:p>
        </w:tc>
      </w:tr>
    </w:tbl>
    <w:p w:rsidR="002639F4" w:rsidRPr="009F4971" w:rsidRDefault="002639F4" w:rsidP="002639F4">
      <w:pPr>
        <w:rPr>
          <w:rFonts w:ascii="Calibri" w:hAnsi="Calibri" w:cs="Tahoma"/>
          <w:color w:val="00000A"/>
          <w:sz w:val="20"/>
          <w:szCs w:val="20"/>
        </w:rPr>
      </w:pPr>
    </w:p>
    <w:p w:rsidR="002639F4" w:rsidRPr="009F4971" w:rsidRDefault="002639F4" w:rsidP="002639F4">
      <w:pPr>
        <w:rPr>
          <w:rFonts w:ascii="Calibri" w:hAnsi="Calibri" w:cs="Tahoma"/>
          <w:b/>
          <w:bCs/>
          <w:caps/>
          <w:sz w:val="20"/>
          <w:szCs w:val="20"/>
        </w:rPr>
      </w:pPr>
      <w:r w:rsidRPr="009F4971">
        <w:rPr>
          <w:rFonts w:ascii="Calibri" w:hAnsi="Calibri" w:cs="Tahoma"/>
          <w:b/>
          <w:bCs/>
          <w:caps/>
          <w:sz w:val="20"/>
          <w:szCs w:val="20"/>
        </w:rPr>
        <w:t>PROCEDURA ADOTTATA</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9"/>
        <w:gridCol w:w="489"/>
      </w:tblGrid>
      <w:tr w:rsidR="002639F4" w:rsidRPr="009F4971" w:rsidTr="002639F4">
        <w:trPr>
          <w:cantSplit/>
        </w:trPr>
        <w:tc>
          <w:tcPr>
            <w:tcW w:w="9149" w:type="dxa"/>
            <w:vAlign w:val="center"/>
          </w:tcPr>
          <w:p w:rsidR="002639F4" w:rsidRPr="009F4971" w:rsidRDefault="002639F4" w:rsidP="005F31AC">
            <w:pPr>
              <w:rPr>
                <w:rFonts w:ascii="Calibri" w:hAnsi="Calibri" w:cs="Tahoma"/>
                <w:color w:val="00000A"/>
              </w:rPr>
            </w:pPr>
            <w:r w:rsidRPr="009F4971">
              <w:rPr>
                <w:rFonts w:ascii="Calibri" w:hAnsi="Calibri" w:cs="Tahoma"/>
                <w:noProof/>
                <w:color w:val="00000A"/>
              </w:rPr>
              <w:t>Contratti  per i lavori di importo  &lt; € 1.000.000</w:t>
            </w: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noProof/>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noProof/>
                <w:color w:val="00000A"/>
              </w:rPr>
              <w:t>lavori di importo inferiore a € 40.000</w:t>
            </w: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noProof/>
                <w:color w:val="00000A"/>
              </w:rPr>
              <w:t xml:space="preserve"> amministrazione diretta </w:t>
            </w:r>
          </w:p>
        </w:tc>
        <w:tc>
          <w:tcPr>
            <w:tcW w:w="489" w:type="dxa"/>
            <w:vAlign w:val="center"/>
          </w:tcPr>
          <w:p w:rsidR="002639F4" w:rsidRPr="009F4971" w:rsidRDefault="002639F4" w:rsidP="005F31AC">
            <w:pPr>
              <w:rPr>
                <w:rFonts w:ascii="Calibri" w:hAnsi="Calibri" w:cs="Tahoma"/>
                <w:color w:val="00000A"/>
              </w:rPr>
            </w:pPr>
            <w:r w:rsidRPr="009F4971">
              <w:rPr>
                <w:rFonts w:ascii="Segoe UI Symbol" w:eastAsia="MS Gothic" w:hAnsi="Segoe UI Symbol" w:cs="Segoe UI Symbol"/>
                <w:color w:val="000000"/>
              </w:rPr>
              <w:t>☐</w:t>
            </w: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noProof/>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noProof/>
                <w:color w:val="00000A"/>
              </w:rPr>
              <w:t xml:space="preserve"> affidamento diretto </w:t>
            </w:r>
          </w:p>
        </w:tc>
        <w:tc>
          <w:tcPr>
            <w:tcW w:w="489" w:type="dxa"/>
            <w:vAlign w:val="center"/>
          </w:tcPr>
          <w:p w:rsidR="002639F4" w:rsidRPr="009F4971" w:rsidRDefault="002639F4" w:rsidP="005F31AC">
            <w:pPr>
              <w:rPr>
                <w:rFonts w:ascii="Calibri" w:hAnsi="Calibri" w:cs="Tahoma"/>
                <w:color w:val="00000A"/>
              </w:rPr>
            </w:pPr>
            <w:r w:rsidRPr="009F4971">
              <w:rPr>
                <w:rFonts w:ascii="Segoe UI Symbol" w:eastAsia="MS Gothic" w:hAnsi="Segoe UI Symbol" w:cs="Segoe UI Symbol"/>
                <w:color w:val="000000"/>
              </w:rPr>
              <w:t>☐</w:t>
            </w: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noProof/>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color w:val="00000A"/>
              </w:rPr>
              <w:t>lavori di importo pari o superiore a € 40.000 Euro e inferiore a € 150.000</w:t>
            </w: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eastAsia="MS Gothic" w:hAnsi="Calibri" w:cs="Tahoma"/>
                <w:i/>
                <w:iCs/>
                <w:noProof/>
                <w:color w:val="404040"/>
              </w:rPr>
            </w:pPr>
            <w:r w:rsidRPr="009F4971">
              <w:rPr>
                <w:rFonts w:ascii="Calibri" w:hAnsi="Calibri" w:cs="Tahoma"/>
                <w:color w:val="00000A"/>
                <w:u w:val="single"/>
              </w:rPr>
              <w:t>procedura negoziata</w:t>
            </w:r>
            <w:r w:rsidRPr="009F4971">
              <w:rPr>
                <w:rFonts w:ascii="Calibri" w:hAnsi="Calibri" w:cs="Tahoma"/>
                <w:color w:val="00000A"/>
              </w:rPr>
              <w:t xml:space="preserve"> previa consultazione di almeno  10 operatori ove esistenti, individuati sulla base di indagini di mercato o tramite elenchi di operatori economici</w:t>
            </w:r>
          </w:p>
        </w:tc>
        <w:tc>
          <w:tcPr>
            <w:tcW w:w="489" w:type="dxa"/>
            <w:vAlign w:val="center"/>
          </w:tcPr>
          <w:p w:rsidR="002639F4" w:rsidRPr="009F4971" w:rsidRDefault="002639F4" w:rsidP="005F31AC">
            <w:pPr>
              <w:rPr>
                <w:rFonts w:ascii="Calibri" w:hAnsi="Calibri" w:cs="Tahoma"/>
                <w:color w:val="00000A"/>
              </w:rPr>
            </w:pPr>
            <w:r w:rsidRPr="009F4971">
              <w:rPr>
                <w:rFonts w:ascii="Segoe UI Symbol" w:eastAsia="MS Gothic" w:hAnsi="Segoe UI Symbol" w:cs="Segoe UI Symbol"/>
                <w:color w:val="000000"/>
              </w:rPr>
              <w:t>☐</w:t>
            </w: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noProof/>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noProof/>
                <w:color w:val="00000A"/>
              </w:rPr>
              <w:t xml:space="preserve"> </w:t>
            </w:r>
            <w:r w:rsidRPr="009F4971">
              <w:rPr>
                <w:rFonts w:ascii="Calibri" w:hAnsi="Calibri" w:cs="Tahoma"/>
                <w:noProof/>
                <w:color w:val="00000A"/>
                <w:u w:val="single"/>
              </w:rPr>
              <w:t>amministrazione</w:t>
            </w:r>
            <w:r w:rsidRPr="009F4971">
              <w:rPr>
                <w:rFonts w:ascii="Calibri" w:hAnsi="Calibri" w:cs="Tahoma"/>
                <w:color w:val="00000A"/>
                <w:u w:val="single"/>
              </w:rPr>
              <w:t xml:space="preserve"> diretta</w:t>
            </w:r>
            <w:r w:rsidRPr="009F4971">
              <w:rPr>
                <w:rFonts w:ascii="Calibri" w:hAnsi="Calibri" w:cs="Tahoma"/>
                <w:color w:val="00000A"/>
              </w:rPr>
              <w:t xml:space="preserve"> (esclusi acquisto e noleggio mezzi e materiali)</w:t>
            </w:r>
          </w:p>
        </w:tc>
        <w:tc>
          <w:tcPr>
            <w:tcW w:w="489" w:type="dxa"/>
            <w:vAlign w:val="center"/>
          </w:tcPr>
          <w:p w:rsidR="002639F4" w:rsidRPr="009F4971" w:rsidRDefault="002639F4" w:rsidP="005F31AC">
            <w:pPr>
              <w:rPr>
                <w:rFonts w:ascii="Calibri" w:hAnsi="Calibri" w:cs="Tahoma"/>
                <w:color w:val="00000A"/>
              </w:rPr>
            </w:pPr>
            <w:r w:rsidRPr="009F4971">
              <w:rPr>
                <w:rFonts w:ascii="Segoe UI Symbol" w:eastAsia="MS Gothic" w:hAnsi="Segoe UI Symbol" w:cs="Segoe UI Symbol"/>
                <w:color w:val="000000"/>
              </w:rPr>
              <w:t>☐</w:t>
            </w: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noProof/>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color w:val="00000A"/>
              </w:rPr>
              <w:t>lavori di importo pari o superiore a € 150.000 e inferiore a € 1.000.000</w:t>
            </w: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p>
        </w:tc>
        <w:tc>
          <w:tcPr>
            <w:tcW w:w="489" w:type="dxa"/>
            <w:vAlign w:val="center"/>
          </w:tcPr>
          <w:p w:rsidR="002639F4" w:rsidRPr="009F4971" w:rsidRDefault="002639F4" w:rsidP="005F31AC">
            <w:pPr>
              <w:rPr>
                <w:rFonts w:ascii="Calibri" w:hAnsi="Calibri" w:cs="Tahoma"/>
                <w:color w:val="00000A"/>
              </w:rPr>
            </w:pPr>
          </w:p>
        </w:tc>
      </w:tr>
      <w:tr w:rsidR="002639F4" w:rsidRPr="009F4971" w:rsidTr="002639F4">
        <w:trPr>
          <w:cantSplit/>
        </w:trPr>
        <w:tc>
          <w:tcPr>
            <w:tcW w:w="9149" w:type="dxa"/>
            <w:vAlign w:val="center"/>
          </w:tcPr>
          <w:p w:rsidR="002639F4" w:rsidRPr="009F4971" w:rsidRDefault="002639F4" w:rsidP="005F31AC">
            <w:pPr>
              <w:rPr>
                <w:rFonts w:ascii="Calibri" w:hAnsi="Calibri" w:cs="Tahoma"/>
                <w:noProof/>
                <w:color w:val="00000A"/>
              </w:rPr>
            </w:pPr>
            <w:r w:rsidRPr="009F4971">
              <w:rPr>
                <w:rFonts w:ascii="Calibri" w:hAnsi="Calibri" w:cs="Tahoma"/>
                <w:color w:val="00000A"/>
                <w:u w:val="single"/>
              </w:rPr>
              <w:t>procedura negoziata</w:t>
            </w:r>
            <w:r w:rsidRPr="009F4971">
              <w:rPr>
                <w:rFonts w:ascii="Calibri" w:hAnsi="Calibri" w:cs="Tahoma"/>
                <w:color w:val="00000A"/>
              </w:rPr>
              <w:t xml:space="preserve"> previa consultazione di almeno  15 operatori ove esistenti, individuati sulla base di indagini di mercato o tramite elenchi di operatori economici </w:t>
            </w:r>
          </w:p>
        </w:tc>
        <w:tc>
          <w:tcPr>
            <w:tcW w:w="489" w:type="dxa"/>
            <w:vAlign w:val="center"/>
          </w:tcPr>
          <w:p w:rsidR="002639F4" w:rsidRPr="009F4971" w:rsidRDefault="002639F4" w:rsidP="005F31AC">
            <w:pPr>
              <w:rPr>
                <w:rFonts w:ascii="Calibri" w:hAnsi="Calibri" w:cs="Tahoma"/>
                <w:color w:val="00000A"/>
              </w:rPr>
            </w:pPr>
            <w:r w:rsidRPr="009F4971">
              <w:rPr>
                <w:rFonts w:ascii="Segoe UI Symbol" w:eastAsia="MS Gothic" w:hAnsi="Segoe UI Symbol" w:cs="Segoe UI Symbol"/>
                <w:color w:val="000000"/>
              </w:rPr>
              <w:t>☐</w:t>
            </w:r>
          </w:p>
        </w:tc>
      </w:tr>
    </w:tbl>
    <w:p w:rsidR="002639F4" w:rsidRPr="009F4971" w:rsidRDefault="002639F4" w:rsidP="002639F4">
      <w:pPr>
        <w:rPr>
          <w:rFonts w:ascii="Calibri" w:hAnsi="Calibri" w:cs="Tahoma"/>
          <w:color w:val="00000A"/>
          <w:sz w:val="20"/>
          <w:szCs w:val="20"/>
        </w:rPr>
      </w:pPr>
    </w:p>
    <w:p w:rsidR="002639F4" w:rsidRPr="009F4971" w:rsidRDefault="002639F4" w:rsidP="002639F4">
      <w:pPr>
        <w:rPr>
          <w:rFonts w:ascii="Calibri" w:hAnsi="Calibri" w:cs="Tahoma"/>
          <w:noProof/>
          <w:color w:val="00000A"/>
          <w:sz w:val="20"/>
          <w:szCs w:val="20"/>
        </w:rPr>
      </w:pPr>
      <w:r w:rsidRPr="009F4971">
        <w:rPr>
          <w:rFonts w:ascii="Calibri" w:hAnsi="Calibri" w:cs="Tahoma"/>
          <w:noProof/>
          <w:color w:val="00000A"/>
          <w:sz w:val="20"/>
          <w:szCs w:val="20"/>
        </w:rPr>
        <w:t xml:space="preserve">Motivazione della scelta effettuata come da determina dell’Ente </w:t>
      </w:r>
    </w:p>
    <w:p w:rsidR="002639F4" w:rsidRPr="009F4971" w:rsidRDefault="002639F4" w:rsidP="002639F4">
      <w:pPr>
        <w:rPr>
          <w:rFonts w:ascii="Calibri" w:hAnsi="Calibri" w:cs="Tahoma"/>
          <w:i/>
          <w:noProof/>
          <w:color w:val="00000A"/>
          <w:sz w:val="20"/>
          <w:szCs w:val="20"/>
        </w:rPr>
      </w:pPr>
      <w:r w:rsidRPr="009F4971">
        <w:rPr>
          <w:rFonts w:ascii="Calibri" w:hAnsi="Calibri" w:cs="Tahoma"/>
          <w:i/>
          <w:noProof/>
          <w:color w:val="00000A"/>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2639F4" w:rsidRPr="009F4971" w:rsidTr="005F31AC">
        <w:tc>
          <w:tcPr>
            <w:tcW w:w="9778" w:type="dxa"/>
          </w:tcPr>
          <w:p w:rsidR="002639F4" w:rsidRPr="009F4971" w:rsidRDefault="002639F4" w:rsidP="005F31AC">
            <w:pPr>
              <w:rPr>
                <w:rFonts w:ascii="Calibri" w:hAnsi="Calibri" w:cs="Tahoma"/>
                <w:color w:val="00000A"/>
              </w:rPr>
            </w:pPr>
          </w:p>
          <w:p w:rsidR="002639F4" w:rsidRPr="009F4971" w:rsidRDefault="002639F4" w:rsidP="005F31AC">
            <w:pPr>
              <w:rPr>
                <w:rFonts w:ascii="Calibri" w:hAnsi="Calibri" w:cs="Tahoma"/>
                <w:color w:val="00000A"/>
              </w:rPr>
            </w:pPr>
          </w:p>
          <w:p w:rsidR="002639F4" w:rsidRPr="009F4971" w:rsidRDefault="002639F4" w:rsidP="005F31AC">
            <w:pPr>
              <w:rPr>
                <w:rFonts w:ascii="Calibri" w:hAnsi="Calibri" w:cs="Tahoma"/>
                <w:color w:val="00000A"/>
              </w:rPr>
            </w:pPr>
          </w:p>
          <w:p w:rsidR="002639F4" w:rsidRPr="009F4971" w:rsidRDefault="002639F4" w:rsidP="005F31AC">
            <w:pPr>
              <w:rPr>
                <w:rFonts w:ascii="Calibri" w:hAnsi="Calibri" w:cs="Tahoma"/>
                <w:color w:val="00000A"/>
              </w:rPr>
            </w:pPr>
          </w:p>
          <w:p w:rsidR="002639F4" w:rsidRPr="009F4971" w:rsidRDefault="002639F4" w:rsidP="005F31AC">
            <w:pPr>
              <w:rPr>
                <w:rFonts w:ascii="Calibri" w:hAnsi="Calibri" w:cs="Tahoma"/>
                <w:color w:val="00000A"/>
              </w:rPr>
            </w:pPr>
          </w:p>
        </w:tc>
      </w:tr>
    </w:tbl>
    <w:p w:rsidR="002639F4" w:rsidRPr="009F4971" w:rsidRDefault="002639F4" w:rsidP="002639F4">
      <w:pPr>
        <w:rPr>
          <w:rFonts w:ascii="Calibri" w:hAnsi="Calibri" w:cs="Tahoma"/>
          <w:color w:val="00000A"/>
          <w:sz w:val="20"/>
          <w:szCs w:val="20"/>
        </w:rPr>
      </w:pPr>
    </w:p>
    <w:p w:rsidR="002639F4" w:rsidRPr="009F4971" w:rsidRDefault="002639F4" w:rsidP="002639F4">
      <w:pPr>
        <w:rPr>
          <w:rFonts w:ascii="Calibri" w:hAnsi="Calibri" w:cs="Tahoma"/>
          <w:color w:val="00000A"/>
          <w:sz w:val="20"/>
          <w:szCs w:val="20"/>
        </w:rPr>
      </w:pPr>
      <w:r w:rsidRPr="009F4971">
        <w:rPr>
          <w:rFonts w:ascii="Calibri" w:hAnsi="Calibri" w:cs="Tahoma"/>
          <w:color w:val="00000A"/>
          <w:sz w:val="20"/>
          <w:szCs w:val="20"/>
        </w:rPr>
        <w:tab/>
        <w:t xml:space="preserve">DATA </w:t>
      </w:r>
      <w:r w:rsidRPr="009F4971">
        <w:rPr>
          <w:rFonts w:ascii="Calibri" w:hAnsi="Calibri" w:cs="Tahoma"/>
          <w:color w:val="00000A"/>
          <w:sz w:val="20"/>
          <w:szCs w:val="20"/>
        </w:rPr>
        <w:tab/>
      </w:r>
      <w:r w:rsidRPr="009F4971">
        <w:rPr>
          <w:rFonts w:ascii="Calibri" w:hAnsi="Calibri" w:cs="Tahoma"/>
          <w:color w:val="00000A"/>
          <w:sz w:val="20"/>
          <w:szCs w:val="20"/>
        </w:rPr>
        <w:tab/>
      </w:r>
      <w:r w:rsidRPr="009F4971">
        <w:rPr>
          <w:rFonts w:ascii="Calibri" w:hAnsi="Calibri" w:cs="Tahoma"/>
          <w:color w:val="00000A"/>
          <w:sz w:val="20"/>
          <w:szCs w:val="20"/>
        </w:rPr>
        <w:tab/>
      </w:r>
      <w:r w:rsidRPr="009F4971">
        <w:rPr>
          <w:rFonts w:ascii="Calibri" w:hAnsi="Calibri" w:cs="Tahoma"/>
          <w:color w:val="00000A"/>
          <w:sz w:val="20"/>
          <w:szCs w:val="20"/>
        </w:rPr>
        <w:tab/>
      </w:r>
      <w:r w:rsidRPr="009F4971">
        <w:rPr>
          <w:rFonts w:ascii="Calibri" w:hAnsi="Calibri" w:cs="Tahoma"/>
          <w:color w:val="00000A"/>
          <w:sz w:val="20"/>
          <w:szCs w:val="20"/>
        </w:rPr>
        <w:tab/>
        <w:t>FIRMA DEL RUP</w:t>
      </w:r>
    </w:p>
    <w:p w:rsidR="002639F4" w:rsidRPr="009F4971" w:rsidRDefault="002639F4" w:rsidP="002639F4">
      <w:pPr>
        <w:rPr>
          <w:rFonts w:ascii="Calibri" w:hAnsi="Calibri" w:cs="Tahoma"/>
          <w:noProof/>
          <w:color w:val="00000A"/>
          <w:sz w:val="20"/>
          <w:szCs w:val="20"/>
        </w:rPr>
      </w:pPr>
      <w:r w:rsidRPr="009F4971">
        <w:rPr>
          <w:rFonts w:ascii="Calibri" w:hAnsi="Calibri" w:cs="Tahoma"/>
          <w:noProof/>
          <w:color w:val="00000A"/>
          <w:sz w:val="20"/>
          <w:szCs w:val="20"/>
        </w:rPr>
        <w:tab/>
        <w:t>__________________</w:t>
      </w:r>
      <w:r w:rsidRPr="009F4971">
        <w:rPr>
          <w:rFonts w:ascii="Calibri" w:hAnsi="Calibri" w:cs="Tahoma"/>
          <w:noProof/>
          <w:color w:val="00000A"/>
          <w:sz w:val="20"/>
          <w:szCs w:val="20"/>
        </w:rPr>
        <w:tab/>
      </w:r>
      <w:r w:rsidRPr="009F4971">
        <w:rPr>
          <w:rFonts w:ascii="Calibri" w:hAnsi="Calibri" w:cs="Tahoma"/>
          <w:noProof/>
          <w:color w:val="00000A"/>
          <w:sz w:val="20"/>
          <w:szCs w:val="20"/>
        </w:rPr>
        <w:tab/>
      </w:r>
      <w:r w:rsidRPr="009F4971">
        <w:rPr>
          <w:rFonts w:ascii="Calibri" w:hAnsi="Calibri" w:cs="Tahoma"/>
          <w:noProof/>
          <w:color w:val="00000A"/>
          <w:sz w:val="20"/>
          <w:szCs w:val="20"/>
        </w:rPr>
        <w:tab/>
        <w:t>___________________________</w:t>
      </w:r>
    </w:p>
    <w:p w:rsidR="002639F4" w:rsidRPr="009F4971" w:rsidRDefault="002639F4" w:rsidP="002639F4">
      <w:pPr>
        <w:rPr>
          <w:rFonts w:ascii="Calibri" w:hAnsi="Calibri" w:cs="Tahoma"/>
          <w:b/>
          <w:sz w:val="20"/>
          <w:szCs w:val="20"/>
        </w:rPr>
      </w:pPr>
      <w:r w:rsidRPr="009F4971">
        <w:rPr>
          <w:rFonts w:ascii="Calibri" w:hAnsi="Calibri" w:cs="Tahoma"/>
          <w:b/>
          <w:sz w:val="20"/>
          <w:szCs w:val="20"/>
        </w:rPr>
        <w:lastRenderedPageBreak/>
        <w:t>AFFIDAMENTO DI SERVIZI</w:t>
      </w:r>
    </w:p>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bCs/>
          <w:caps/>
          <w:sz w:val="20"/>
          <w:szCs w:val="20"/>
          <w:vertAlign w:val="superscript"/>
        </w:rPr>
      </w:pPr>
      <w:r w:rsidRPr="009F4971">
        <w:rPr>
          <w:rFonts w:ascii="Calibri" w:hAnsi="Calibri" w:cs="Tahoma"/>
          <w:b/>
          <w:bCs/>
          <w:caps/>
          <w:sz w:val="20"/>
          <w:szCs w:val="20"/>
        </w:rPr>
        <w:t>VALORE DELL’APPALTO</w:t>
      </w:r>
      <w:r w:rsidRPr="009F4971">
        <w:rPr>
          <w:rFonts w:ascii="Calibri" w:hAnsi="Calibri" w:cs="Tahoma"/>
          <w:b/>
          <w:bCs/>
          <w:caps/>
          <w:sz w:val="20"/>
          <w:szCs w:val="20"/>
          <w:vertAlign w:val="superscript"/>
        </w:rPr>
        <w:t>3</w:t>
      </w:r>
    </w:p>
    <w:p w:rsidR="002639F4" w:rsidRPr="009F4971" w:rsidRDefault="002639F4" w:rsidP="002639F4">
      <w:pPr>
        <w:rPr>
          <w:rFonts w:ascii="Calibri" w:hAnsi="Calibri" w:cs="Tahoma"/>
          <w:bCs/>
          <w:sz w:val="20"/>
          <w:szCs w:val="20"/>
        </w:rPr>
      </w:pPr>
      <w:r w:rsidRPr="009F4971">
        <w:rPr>
          <w:rFonts w:ascii="Calibri" w:hAnsi="Calibri" w:cs="Tahoma"/>
          <w:bCs/>
          <w:sz w:val="20"/>
          <w:szCs w:val="20"/>
        </w:rPr>
        <w:t>(</w:t>
      </w:r>
      <w:r w:rsidRPr="009F4971">
        <w:rPr>
          <w:rFonts w:ascii="Calibri" w:hAnsi="Calibri" w:cs="Tahoma"/>
          <w:bCs/>
          <w:sz w:val="20"/>
          <w:szCs w:val="20"/>
          <w:vertAlign w:val="superscript"/>
        </w:rPr>
        <w:t>3</w:t>
      </w:r>
      <w:r w:rsidRPr="009F4971">
        <w:rPr>
          <w:rFonts w:ascii="Calibri" w:hAnsi="Calibri" w:cs="Tahoma"/>
          <w:bCs/>
          <w:sz w:val="20"/>
          <w:szCs w:val="20"/>
        </w:rPr>
        <w:t>) Indicare il valore dell’appalto a base d’asta e se trattasi di appalto sopra o sotto soglia comunitaria</w:t>
      </w:r>
    </w:p>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8"/>
        <w:gridCol w:w="2762"/>
      </w:tblGrid>
      <w:tr w:rsidR="002639F4" w:rsidRPr="009F4971" w:rsidTr="005F31AC">
        <w:trPr>
          <w:trHeight w:val="437"/>
        </w:trPr>
        <w:tc>
          <w:tcPr>
            <w:tcW w:w="3698" w:type="dxa"/>
          </w:tcPr>
          <w:p w:rsidR="002639F4" w:rsidRPr="009F4971" w:rsidRDefault="002639F4" w:rsidP="005F31AC">
            <w:pPr>
              <w:rPr>
                <w:rFonts w:ascii="Calibri" w:hAnsi="Calibri" w:cs="Tahoma"/>
                <w:b/>
              </w:rPr>
            </w:pPr>
            <w:r w:rsidRPr="009F4971">
              <w:rPr>
                <w:rFonts w:ascii="Calibri" w:hAnsi="Calibri" w:cs="Tahoma"/>
                <w:b/>
              </w:rPr>
              <w:t>VALORE DELL’APPALTO</w:t>
            </w:r>
            <w:r w:rsidRPr="009F4971">
              <w:rPr>
                <w:rFonts w:ascii="Calibri" w:hAnsi="Calibri" w:cs="Tahoma"/>
                <w:bCs/>
              </w:rPr>
              <w:t xml:space="preserve">                 </w:t>
            </w:r>
            <w:r w:rsidRPr="009F4971">
              <w:rPr>
                <w:rFonts w:ascii="Calibri" w:hAnsi="Calibri" w:cs="Tahoma"/>
                <w:b/>
                <w:bCs/>
              </w:rPr>
              <w:t>€</w:t>
            </w:r>
          </w:p>
        </w:tc>
        <w:tc>
          <w:tcPr>
            <w:tcW w:w="2762"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4"/>
        <w:gridCol w:w="488"/>
      </w:tblGrid>
      <w:tr w:rsidR="002639F4" w:rsidRPr="009F4971" w:rsidTr="005F31AC">
        <w:trPr>
          <w:trHeight w:val="348"/>
        </w:trPr>
        <w:tc>
          <w:tcPr>
            <w:tcW w:w="5974" w:type="dxa"/>
          </w:tcPr>
          <w:p w:rsidR="002639F4" w:rsidRPr="009F4971" w:rsidRDefault="002639F4" w:rsidP="005F31AC">
            <w:pPr>
              <w:rPr>
                <w:rFonts w:ascii="Calibri" w:hAnsi="Calibri" w:cs="Tahoma"/>
                <w:b/>
              </w:rPr>
            </w:pPr>
            <w:r w:rsidRPr="009F4971">
              <w:rPr>
                <w:rFonts w:ascii="Calibri" w:hAnsi="Calibri" w:cs="Tahoma"/>
                <w:b/>
                <w:noProof/>
              </w:rPr>
              <w:t>APPALTO SERVIZI SOPRA SOGLIA COMUNITARIA</w:t>
            </w:r>
          </w:p>
        </w:tc>
        <w:tc>
          <w:tcPr>
            <w:tcW w:w="488"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348"/>
        </w:trPr>
        <w:tc>
          <w:tcPr>
            <w:tcW w:w="5974" w:type="dxa"/>
          </w:tcPr>
          <w:p w:rsidR="002639F4" w:rsidRPr="009F4971" w:rsidRDefault="002639F4" w:rsidP="005F31AC">
            <w:pPr>
              <w:rPr>
                <w:rFonts w:ascii="Calibri" w:hAnsi="Calibri" w:cs="Tahoma"/>
                <w:b/>
                <w:i/>
                <w:noProof/>
              </w:rPr>
            </w:pPr>
            <w:r w:rsidRPr="009F4971">
              <w:rPr>
                <w:rFonts w:ascii="Calibri" w:hAnsi="Calibri" w:cs="Tahoma"/>
                <w:i/>
                <w:noProof/>
              </w:rPr>
              <w:t>= &gt; € 209.000 (applicabile dal 19/04/16 ad oggi)</w:t>
            </w:r>
          </w:p>
        </w:tc>
        <w:tc>
          <w:tcPr>
            <w:tcW w:w="488" w:type="dxa"/>
            <w:tcBorders>
              <w:top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2"/>
        <w:gridCol w:w="487"/>
      </w:tblGrid>
      <w:tr w:rsidR="002639F4" w:rsidRPr="009F4971" w:rsidTr="005F31AC">
        <w:trPr>
          <w:trHeight w:val="328"/>
        </w:trPr>
        <w:tc>
          <w:tcPr>
            <w:tcW w:w="5962" w:type="dxa"/>
          </w:tcPr>
          <w:p w:rsidR="002639F4" w:rsidRPr="009F4971" w:rsidRDefault="002639F4" w:rsidP="005F31AC">
            <w:pPr>
              <w:rPr>
                <w:rFonts w:ascii="Calibri" w:hAnsi="Calibri" w:cs="Tahoma"/>
                <w:b/>
              </w:rPr>
            </w:pPr>
            <w:r w:rsidRPr="009F4971">
              <w:rPr>
                <w:rFonts w:ascii="Calibri" w:hAnsi="Calibri" w:cs="Tahoma"/>
                <w:b/>
                <w:noProof/>
              </w:rPr>
              <w:t>APPALTO SERVIZI SOTTO SOGLIA COMUNITARIA</w:t>
            </w:r>
          </w:p>
        </w:tc>
        <w:tc>
          <w:tcPr>
            <w:tcW w:w="487"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93"/>
        </w:trPr>
        <w:tc>
          <w:tcPr>
            <w:tcW w:w="5962" w:type="dxa"/>
          </w:tcPr>
          <w:p w:rsidR="002639F4" w:rsidRPr="009F4971" w:rsidRDefault="002639F4" w:rsidP="005F31AC">
            <w:pPr>
              <w:rPr>
                <w:rFonts w:ascii="Calibri" w:hAnsi="Calibri" w:cs="Tahoma"/>
                <w:i/>
                <w:noProof/>
              </w:rPr>
            </w:pPr>
            <w:r w:rsidRPr="009F4971">
              <w:rPr>
                <w:rFonts w:ascii="Calibri" w:hAnsi="Calibri" w:cs="Tahoma"/>
                <w:i/>
                <w:noProof/>
              </w:rPr>
              <w:t>&lt; € 209.000 (applicabile dal 19/04/16 ad oggi)</w:t>
            </w:r>
          </w:p>
        </w:tc>
        <w:tc>
          <w:tcPr>
            <w:tcW w:w="487" w:type="dxa"/>
            <w:tcBorders>
              <w:top w:val="single" w:sz="4" w:space="0" w:color="auto"/>
            </w:tcBorders>
          </w:tcPr>
          <w:p w:rsidR="002639F4" w:rsidRPr="009F4971" w:rsidRDefault="002639F4" w:rsidP="005F31AC">
            <w:pPr>
              <w:rPr>
                <w:rFonts w:ascii="Calibri" w:hAnsi="Calibri" w:cs="Tahoma"/>
                <w:i/>
                <w:noProof/>
              </w:rPr>
            </w:pPr>
          </w:p>
        </w:tc>
      </w:tr>
    </w:tbl>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bCs/>
          <w:caps/>
          <w:sz w:val="20"/>
          <w:szCs w:val="20"/>
        </w:rPr>
      </w:pPr>
      <w:r w:rsidRPr="009F4971">
        <w:rPr>
          <w:rFonts w:ascii="Calibri" w:hAnsi="Calibri" w:cs="Tahoma"/>
          <w:b/>
          <w:bCs/>
          <w:caps/>
          <w:sz w:val="20"/>
          <w:szCs w:val="20"/>
        </w:rPr>
        <w:t>PROCEDURA ADOTTATA</w:t>
      </w:r>
    </w:p>
    <w:p w:rsidR="002639F4" w:rsidRPr="009F4971" w:rsidRDefault="002639F4" w:rsidP="002639F4">
      <w:pPr>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2639F4" w:rsidRPr="009F4971" w:rsidTr="005F31AC">
        <w:trPr>
          <w:cantSplit/>
        </w:trPr>
        <w:tc>
          <w:tcPr>
            <w:tcW w:w="9322" w:type="dxa"/>
            <w:vAlign w:val="center"/>
          </w:tcPr>
          <w:p w:rsidR="002639F4" w:rsidRPr="009F4971" w:rsidRDefault="002639F4" w:rsidP="005F31AC">
            <w:pPr>
              <w:rPr>
                <w:rFonts w:ascii="Calibri" w:hAnsi="Calibri" w:cs="Tahoma"/>
                <w:b/>
              </w:rPr>
            </w:pPr>
            <w:r w:rsidRPr="009F4971">
              <w:rPr>
                <w:rFonts w:ascii="Calibri" w:hAnsi="Calibri" w:cs="Tahoma"/>
                <w:b/>
                <w:bCs/>
                <w:noProof/>
              </w:rPr>
              <w:t>Contratti  per servizi di importo  &lt; € 209.000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Cs/>
                <w:noProof/>
              </w:rPr>
              <w:t xml:space="preserve">servizi di </w:t>
            </w:r>
            <w:r w:rsidRPr="009F4971">
              <w:rPr>
                <w:rFonts w:ascii="Calibri" w:hAnsi="Calibri" w:cs="Tahoma"/>
                <w:b/>
                <w:bCs/>
                <w:noProof/>
              </w:rPr>
              <w:t>importo inferiore a € 40.000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
                <w:bCs/>
                <w:noProof/>
              </w:rPr>
              <w:t xml:space="preserve"> </w:t>
            </w:r>
            <w:r w:rsidRPr="009F4971">
              <w:rPr>
                <w:rFonts w:ascii="Calibri" w:hAnsi="Calibri" w:cs="Tahoma"/>
                <w:bCs/>
                <w:noProof/>
              </w:rPr>
              <w:t xml:space="preserve">amministrazione diretta </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Cs/>
                <w:noProof/>
              </w:rPr>
              <w:t xml:space="preserve"> affidamento diretto </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rPr>
              <w:t xml:space="preserve">servizi di </w:t>
            </w:r>
            <w:r w:rsidRPr="009F4971">
              <w:rPr>
                <w:rFonts w:ascii="Calibri" w:hAnsi="Calibri" w:cs="Tahoma"/>
                <w:b/>
              </w:rPr>
              <w:t xml:space="preserve">importo pari o superiore a € 40.000 e inferiore a € </w:t>
            </w:r>
            <w:r w:rsidRPr="009F4971">
              <w:rPr>
                <w:rFonts w:ascii="Calibri" w:hAnsi="Calibri" w:cs="Tahoma"/>
                <w:b/>
                <w:bCs/>
                <w:noProof/>
              </w:rPr>
              <w:t>209</w:t>
            </w:r>
            <w:r w:rsidRPr="009F4971">
              <w:rPr>
                <w:rFonts w:ascii="Calibri" w:hAnsi="Calibri" w:cs="Tahoma"/>
                <w:b/>
              </w:rPr>
              <w:t>.000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rPr>
              <w:t>procedura negoziata previa consultazione di almeno 10 operatori ove esistenti, individuati sulla base di indagini di mercato o tramite elenchi di operatori economici</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bl>
    <w:p w:rsidR="002639F4" w:rsidRPr="009F4971" w:rsidRDefault="002639F4" w:rsidP="002639F4">
      <w:pPr>
        <w:rPr>
          <w:rFonts w:ascii="Calibri" w:hAnsi="Calibri" w:cs="Tahoma"/>
          <w:bCs/>
          <w:sz w:val="20"/>
          <w:szCs w:val="20"/>
        </w:rPr>
      </w:pPr>
    </w:p>
    <w:p w:rsidR="002639F4" w:rsidRPr="009F4971" w:rsidRDefault="002639F4" w:rsidP="002639F4">
      <w:pPr>
        <w:rPr>
          <w:rFonts w:ascii="Calibri" w:hAnsi="Calibri" w:cs="Tahoma"/>
          <w:bCs/>
          <w:sz w:val="20"/>
          <w:szCs w:val="20"/>
        </w:rPr>
      </w:pPr>
    </w:p>
    <w:p w:rsidR="002639F4" w:rsidRPr="009F4971" w:rsidRDefault="002639F4" w:rsidP="002639F4">
      <w:pPr>
        <w:rPr>
          <w:rFonts w:ascii="Calibri" w:hAnsi="Calibri" w:cs="Tahoma"/>
          <w:b/>
          <w:noProof/>
          <w:sz w:val="20"/>
          <w:szCs w:val="20"/>
        </w:rPr>
      </w:pPr>
      <w:r w:rsidRPr="009F4971">
        <w:rPr>
          <w:rFonts w:ascii="Calibri" w:hAnsi="Calibri" w:cs="Tahoma"/>
          <w:b/>
          <w:noProof/>
          <w:sz w:val="20"/>
          <w:szCs w:val="20"/>
        </w:rPr>
        <w:t xml:space="preserve">Motivazione della scelta effettuata come da determina dell’Ente </w:t>
      </w:r>
    </w:p>
    <w:p w:rsidR="002639F4" w:rsidRPr="009F4971" w:rsidRDefault="002639F4" w:rsidP="002639F4">
      <w:pPr>
        <w:rPr>
          <w:rFonts w:ascii="Calibri" w:hAnsi="Calibri" w:cs="Tahoma"/>
          <w:i/>
          <w:noProof/>
          <w:sz w:val="20"/>
          <w:szCs w:val="20"/>
        </w:rPr>
      </w:pPr>
      <w:r w:rsidRPr="009F4971">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2639F4" w:rsidRPr="009F4971" w:rsidTr="005F31AC">
        <w:tc>
          <w:tcPr>
            <w:tcW w:w="9778" w:type="dxa"/>
          </w:tcPr>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tc>
      </w:tr>
    </w:tbl>
    <w:p w:rsidR="002639F4" w:rsidRPr="009F4971" w:rsidRDefault="002639F4" w:rsidP="002639F4">
      <w:pPr>
        <w:rPr>
          <w:rFonts w:ascii="Calibri" w:hAnsi="Calibri" w:cs="Tahoma"/>
          <w:sz w:val="20"/>
          <w:szCs w:val="20"/>
        </w:rPr>
      </w:pPr>
    </w:p>
    <w:p w:rsidR="002639F4" w:rsidRPr="009F4971" w:rsidRDefault="002639F4" w:rsidP="002639F4">
      <w:pPr>
        <w:rPr>
          <w:rFonts w:ascii="Calibri" w:hAnsi="Calibri" w:cs="Tahoma"/>
          <w:sz w:val="20"/>
          <w:szCs w:val="20"/>
        </w:rPr>
      </w:pPr>
      <w:r w:rsidRPr="009F4971">
        <w:rPr>
          <w:rFonts w:ascii="Calibri" w:hAnsi="Calibri" w:cs="Tahoma"/>
          <w:sz w:val="20"/>
          <w:szCs w:val="20"/>
        </w:rPr>
        <w:tab/>
        <w:t xml:space="preserve">DATA </w:t>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t>FIRMA DEL RUP</w:t>
      </w:r>
    </w:p>
    <w:p w:rsidR="002639F4" w:rsidRPr="009F4971" w:rsidRDefault="002639F4" w:rsidP="002639F4">
      <w:pPr>
        <w:rPr>
          <w:rFonts w:ascii="Calibri" w:hAnsi="Calibri" w:cs="Tahoma"/>
          <w:b/>
          <w:noProof/>
          <w:sz w:val="20"/>
          <w:szCs w:val="20"/>
        </w:rPr>
      </w:pPr>
      <w:r w:rsidRPr="009F4971">
        <w:rPr>
          <w:rFonts w:ascii="Calibri" w:hAnsi="Calibri" w:cs="Tahoma"/>
          <w:b/>
          <w:noProof/>
          <w:sz w:val="20"/>
          <w:szCs w:val="20"/>
        </w:rPr>
        <w:tab/>
        <w:t>__________________</w:t>
      </w:r>
      <w:r w:rsidRPr="009F4971">
        <w:rPr>
          <w:rFonts w:ascii="Calibri" w:hAnsi="Calibri" w:cs="Tahoma"/>
          <w:b/>
          <w:noProof/>
          <w:sz w:val="20"/>
          <w:szCs w:val="20"/>
        </w:rPr>
        <w:tab/>
      </w:r>
      <w:r w:rsidRPr="009F4971">
        <w:rPr>
          <w:rFonts w:ascii="Calibri" w:hAnsi="Calibri" w:cs="Tahoma"/>
          <w:b/>
          <w:noProof/>
          <w:sz w:val="20"/>
          <w:szCs w:val="20"/>
        </w:rPr>
        <w:tab/>
      </w:r>
      <w:r w:rsidRPr="009F4971">
        <w:rPr>
          <w:rFonts w:ascii="Calibri" w:hAnsi="Calibri" w:cs="Tahoma"/>
          <w:b/>
          <w:noProof/>
          <w:sz w:val="20"/>
          <w:szCs w:val="20"/>
        </w:rPr>
        <w:tab/>
        <w:t>___________________________</w:t>
      </w:r>
    </w:p>
    <w:p w:rsidR="002639F4" w:rsidRDefault="002639F4">
      <w:pPr>
        <w:spacing w:line="259" w:lineRule="auto"/>
        <w:jc w:val="left"/>
        <w:rPr>
          <w:rFonts w:ascii="Calibri" w:hAnsi="Calibri" w:cs="Tahoma"/>
          <w:b/>
          <w:sz w:val="20"/>
          <w:szCs w:val="20"/>
        </w:rPr>
      </w:pPr>
      <w:r>
        <w:rPr>
          <w:rFonts w:ascii="Calibri" w:hAnsi="Calibri" w:cs="Tahoma"/>
          <w:b/>
          <w:sz w:val="20"/>
          <w:szCs w:val="20"/>
        </w:rPr>
        <w:br w:type="page"/>
      </w:r>
    </w:p>
    <w:p w:rsidR="002639F4" w:rsidRPr="009F4971" w:rsidRDefault="002639F4" w:rsidP="002639F4">
      <w:pPr>
        <w:rPr>
          <w:rFonts w:ascii="Calibri" w:hAnsi="Calibri" w:cs="Tahoma"/>
          <w:b/>
          <w:sz w:val="20"/>
          <w:szCs w:val="20"/>
        </w:rPr>
      </w:pPr>
      <w:r w:rsidRPr="009F4971">
        <w:rPr>
          <w:rFonts w:ascii="Calibri" w:hAnsi="Calibri" w:cs="Tahoma"/>
          <w:b/>
          <w:sz w:val="20"/>
          <w:szCs w:val="20"/>
        </w:rPr>
        <w:lastRenderedPageBreak/>
        <w:t>AFFIDAMENTO DI FORNITURE</w:t>
      </w:r>
    </w:p>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bCs/>
          <w:caps/>
          <w:sz w:val="20"/>
          <w:szCs w:val="20"/>
          <w:vertAlign w:val="superscript"/>
        </w:rPr>
      </w:pPr>
      <w:r w:rsidRPr="009F4971">
        <w:rPr>
          <w:rFonts w:ascii="Calibri" w:hAnsi="Calibri" w:cs="Tahoma"/>
          <w:b/>
          <w:bCs/>
          <w:caps/>
          <w:sz w:val="20"/>
          <w:szCs w:val="20"/>
        </w:rPr>
        <w:t>VALORE DELL’APPALTO</w:t>
      </w:r>
      <w:r w:rsidRPr="009F4971">
        <w:rPr>
          <w:rFonts w:ascii="Calibri" w:hAnsi="Calibri" w:cs="Tahoma"/>
          <w:b/>
          <w:bCs/>
          <w:caps/>
          <w:sz w:val="20"/>
          <w:szCs w:val="20"/>
          <w:vertAlign w:val="superscript"/>
        </w:rPr>
        <w:t>4</w:t>
      </w:r>
    </w:p>
    <w:p w:rsidR="002639F4" w:rsidRPr="009F4971" w:rsidRDefault="002639F4" w:rsidP="002639F4">
      <w:pPr>
        <w:rPr>
          <w:rFonts w:ascii="Calibri" w:hAnsi="Calibri" w:cs="Tahoma"/>
          <w:bCs/>
          <w:sz w:val="20"/>
          <w:szCs w:val="20"/>
        </w:rPr>
      </w:pPr>
      <w:r w:rsidRPr="009F4971">
        <w:rPr>
          <w:rFonts w:ascii="Calibri" w:hAnsi="Calibri" w:cs="Tahoma"/>
          <w:bCs/>
          <w:sz w:val="20"/>
          <w:szCs w:val="20"/>
        </w:rPr>
        <w:t>(</w:t>
      </w:r>
      <w:r w:rsidRPr="009F4971">
        <w:rPr>
          <w:rFonts w:ascii="Calibri" w:hAnsi="Calibri" w:cs="Tahoma"/>
          <w:bCs/>
          <w:sz w:val="20"/>
          <w:szCs w:val="20"/>
          <w:vertAlign w:val="superscript"/>
        </w:rPr>
        <w:t>4</w:t>
      </w:r>
      <w:r w:rsidRPr="009F4971">
        <w:rPr>
          <w:rFonts w:ascii="Calibri" w:hAnsi="Calibri" w:cs="Tahoma"/>
          <w:bCs/>
          <w:sz w:val="20"/>
          <w:szCs w:val="20"/>
        </w:rPr>
        <w:t>) Indicare il valore dell’appalto a base d’asta e se trattasi di appalto sopra o sotto soglia comunitaria</w:t>
      </w:r>
    </w:p>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767"/>
      </w:tblGrid>
      <w:tr w:rsidR="002639F4" w:rsidRPr="009F4971" w:rsidTr="005F31AC">
        <w:trPr>
          <w:trHeight w:val="497"/>
        </w:trPr>
        <w:tc>
          <w:tcPr>
            <w:tcW w:w="3705" w:type="dxa"/>
          </w:tcPr>
          <w:p w:rsidR="002639F4" w:rsidRPr="009F4971" w:rsidRDefault="002639F4" w:rsidP="005F31AC">
            <w:pPr>
              <w:rPr>
                <w:rFonts w:ascii="Calibri" w:hAnsi="Calibri" w:cs="Tahoma"/>
                <w:b/>
              </w:rPr>
            </w:pPr>
            <w:r w:rsidRPr="009F4971">
              <w:rPr>
                <w:rFonts w:ascii="Calibri" w:hAnsi="Calibri" w:cs="Tahoma"/>
                <w:b/>
              </w:rPr>
              <w:t>VALORE DELL’APPALTO</w:t>
            </w:r>
            <w:r w:rsidRPr="009F4971">
              <w:rPr>
                <w:rFonts w:ascii="Calibri" w:hAnsi="Calibri" w:cs="Tahoma"/>
                <w:b/>
                <w:bCs/>
              </w:rPr>
              <w:t xml:space="preserve">                 €</w:t>
            </w:r>
          </w:p>
        </w:tc>
        <w:tc>
          <w:tcPr>
            <w:tcW w:w="2767"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5"/>
        <w:gridCol w:w="488"/>
      </w:tblGrid>
      <w:tr w:rsidR="002639F4" w:rsidRPr="009F4971" w:rsidTr="005F31AC">
        <w:trPr>
          <w:trHeight w:val="356"/>
        </w:trPr>
        <w:tc>
          <w:tcPr>
            <w:tcW w:w="5985" w:type="dxa"/>
          </w:tcPr>
          <w:p w:rsidR="002639F4" w:rsidRPr="009F4971" w:rsidRDefault="002639F4" w:rsidP="005F31AC">
            <w:pPr>
              <w:rPr>
                <w:rFonts w:ascii="Calibri" w:hAnsi="Calibri" w:cs="Tahoma"/>
                <w:b/>
              </w:rPr>
            </w:pPr>
            <w:r w:rsidRPr="009F4971">
              <w:rPr>
                <w:rFonts w:ascii="Calibri" w:hAnsi="Calibri" w:cs="Tahoma"/>
                <w:b/>
                <w:noProof/>
              </w:rPr>
              <w:t>APPALTO FORNITURE SOPRA SOGLIA COMUNITARIA</w:t>
            </w:r>
          </w:p>
        </w:tc>
        <w:tc>
          <w:tcPr>
            <w:tcW w:w="488"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168"/>
        </w:trPr>
        <w:tc>
          <w:tcPr>
            <w:tcW w:w="5985" w:type="dxa"/>
          </w:tcPr>
          <w:p w:rsidR="002639F4" w:rsidRPr="009F4971" w:rsidRDefault="002639F4" w:rsidP="005F31AC">
            <w:pPr>
              <w:rPr>
                <w:rFonts w:ascii="Calibri" w:hAnsi="Calibri" w:cs="Tahoma"/>
                <w:b/>
                <w:i/>
                <w:noProof/>
              </w:rPr>
            </w:pPr>
            <w:r w:rsidRPr="009F4971">
              <w:rPr>
                <w:rFonts w:ascii="Calibri" w:hAnsi="Calibri" w:cs="Tahoma"/>
                <w:i/>
                <w:noProof/>
              </w:rPr>
              <w:t>= &gt; 209.000 Euro (applicabile dal 19/04/16 ad oggi)</w:t>
            </w:r>
          </w:p>
        </w:tc>
        <w:tc>
          <w:tcPr>
            <w:tcW w:w="488" w:type="dxa"/>
            <w:tcBorders>
              <w:top w:val="single" w:sz="4" w:space="0" w:color="auto"/>
            </w:tcBorders>
          </w:tcPr>
          <w:p w:rsidR="002639F4" w:rsidRPr="009F4971" w:rsidRDefault="002639F4" w:rsidP="005F31AC">
            <w:pPr>
              <w:rPr>
                <w:rFonts w:ascii="Calibri" w:hAnsi="Calibri" w:cs="Tahoma"/>
                <w:b/>
              </w:rPr>
            </w:pPr>
          </w:p>
        </w:tc>
      </w:tr>
    </w:tbl>
    <w:p w:rsidR="002639F4" w:rsidRPr="009F4971" w:rsidRDefault="002639F4" w:rsidP="002639F4">
      <w:pPr>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487"/>
      </w:tblGrid>
      <w:tr w:rsidR="002639F4" w:rsidRPr="009F4971" w:rsidTr="005F31AC">
        <w:trPr>
          <w:trHeight w:val="342"/>
        </w:trPr>
        <w:tc>
          <w:tcPr>
            <w:tcW w:w="5976" w:type="dxa"/>
          </w:tcPr>
          <w:p w:rsidR="002639F4" w:rsidRPr="009F4971" w:rsidRDefault="002639F4" w:rsidP="005F31AC">
            <w:pPr>
              <w:rPr>
                <w:rFonts w:ascii="Calibri" w:hAnsi="Calibri" w:cs="Tahoma"/>
                <w:b/>
              </w:rPr>
            </w:pPr>
            <w:r w:rsidRPr="009F4971">
              <w:rPr>
                <w:rFonts w:ascii="Calibri" w:hAnsi="Calibri" w:cs="Tahoma"/>
                <w:b/>
                <w:noProof/>
              </w:rPr>
              <w:t>APPALTO FORNITURE SOTTO SOGLIA COMUNITARIA</w:t>
            </w:r>
          </w:p>
        </w:tc>
        <w:tc>
          <w:tcPr>
            <w:tcW w:w="487" w:type="dxa"/>
            <w:tcBorders>
              <w:top w:val="single" w:sz="4" w:space="0" w:color="auto"/>
              <w:left w:val="single" w:sz="4" w:space="0" w:color="auto"/>
              <w:bottom w:val="single" w:sz="4" w:space="0" w:color="auto"/>
              <w:right w:val="single" w:sz="4" w:space="0" w:color="auto"/>
            </w:tcBorders>
          </w:tcPr>
          <w:p w:rsidR="002639F4" w:rsidRPr="009F4971" w:rsidRDefault="002639F4" w:rsidP="005F31AC">
            <w:pPr>
              <w:rPr>
                <w:rFonts w:ascii="Calibri" w:hAnsi="Calibri" w:cs="Tahoma"/>
                <w:b/>
              </w:rPr>
            </w:pPr>
          </w:p>
        </w:tc>
      </w:tr>
      <w:tr w:rsidR="002639F4" w:rsidRPr="009F4971" w:rsidTr="005F31AC">
        <w:trPr>
          <w:trHeight w:val="200"/>
        </w:trPr>
        <w:tc>
          <w:tcPr>
            <w:tcW w:w="5976" w:type="dxa"/>
          </w:tcPr>
          <w:p w:rsidR="002639F4" w:rsidRPr="009F4971" w:rsidRDefault="002639F4" w:rsidP="005F31AC">
            <w:pPr>
              <w:rPr>
                <w:rFonts w:ascii="Calibri" w:hAnsi="Calibri" w:cs="Tahoma"/>
                <w:i/>
                <w:noProof/>
              </w:rPr>
            </w:pPr>
            <w:r w:rsidRPr="009F4971">
              <w:rPr>
                <w:rFonts w:ascii="Calibri" w:hAnsi="Calibri" w:cs="Tahoma"/>
                <w:i/>
                <w:noProof/>
              </w:rPr>
              <w:t>&lt; 209.000 Euro (applicabile dal 19/04/16 ad oggi)</w:t>
            </w:r>
          </w:p>
        </w:tc>
        <w:tc>
          <w:tcPr>
            <w:tcW w:w="487" w:type="dxa"/>
            <w:tcBorders>
              <w:top w:val="single" w:sz="4" w:space="0" w:color="auto"/>
            </w:tcBorders>
          </w:tcPr>
          <w:p w:rsidR="002639F4" w:rsidRPr="009F4971" w:rsidRDefault="002639F4" w:rsidP="005F31AC">
            <w:pPr>
              <w:rPr>
                <w:rFonts w:ascii="Calibri" w:hAnsi="Calibri" w:cs="Tahoma"/>
                <w:i/>
                <w:noProof/>
              </w:rPr>
            </w:pPr>
          </w:p>
        </w:tc>
      </w:tr>
    </w:tbl>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sz w:val="20"/>
          <w:szCs w:val="20"/>
        </w:rPr>
      </w:pPr>
    </w:p>
    <w:p w:rsidR="002639F4" w:rsidRPr="009F4971" w:rsidRDefault="002639F4" w:rsidP="002639F4">
      <w:pPr>
        <w:rPr>
          <w:rFonts w:ascii="Calibri" w:hAnsi="Calibri" w:cs="Tahoma"/>
          <w:b/>
          <w:bCs/>
          <w:caps/>
          <w:sz w:val="20"/>
          <w:szCs w:val="20"/>
        </w:rPr>
      </w:pPr>
      <w:r w:rsidRPr="009F4971">
        <w:rPr>
          <w:rFonts w:ascii="Calibri" w:hAnsi="Calibri" w:cs="Tahoma"/>
          <w:b/>
          <w:bCs/>
          <w:caps/>
          <w:sz w:val="20"/>
          <w:szCs w:val="20"/>
        </w:rPr>
        <w:t>PROCEDURA ADOTTATA</w:t>
      </w:r>
    </w:p>
    <w:p w:rsidR="002639F4" w:rsidRPr="009F4971" w:rsidRDefault="002639F4" w:rsidP="002639F4">
      <w:pPr>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2639F4" w:rsidRPr="009F4971" w:rsidTr="005F31AC">
        <w:trPr>
          <w:cantSplit/>
        </w:trPr>
        <w:tc>
          <w:tcPr>
            <w:tcW w:w="9322" w:type="dxa"/>
            <w:vAlign w:val="center"/>
          </w:tcPr>
          <w:p w:rsidR="002639F4" w:rsidRPr="009F4971" w:rsidRDefault="002639F4" w:rsidP="005F31AC">
            <w:pPr>
              <w:rPr>
                <w:rFonts w:ascii="Calibri" w:hAnsi="Calibri" w:cs="Tahoma"/>
                <w:b/>
              </w:rPr>
            </w:pPr>
            <w:r w:rsidRPr="009F4971">
              <w:rPr>
                <w:rFonts w:ascii="Calibri" w:hAnsi="Calibri" w:cs="Tahoma"/>
                <w:b/>
                <w:bCs/>
                <w:noProof/>
              </w:rPr>
              <w:t>Contratti  per forniture di importo  &lt; € 209.000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Cs/>
                <w:noProof/>
              </w:rPr>
              <w:t xml:space="preserve">forniture di </w:t>
            </w:r>
            <w:r w:rsidRPr="009F4971">
              <w:rPr>
                <w:rFonts w:ascii="Calibri" w:hAnsi="Calibri" w:cs="Tahoma"/>
                <w:b/>
                <w:bCs/>
                <w:noProof/>
              </w:rPr>
              <w:t>importo inferiore a € 40.000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
                <w:bCs/>
                <w:noProof/>
              </w:rPr>
              <w:t xml:space="preserve"> </w:t>
            </w:r>
            <w:r w:rsidRPr="009F4971">
              <w:rPr>
                <w:rFonts w:ascii="Calibri" w:hAnsi="Calibri" w:cs="Tahoma"/>
                <w:bCs/>
                <w:noProof/>
              </w:rPr>
              <w:t xml:space="preserve">amministrazione diretta </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bCs/>
                <w:noProof/>
              </w:rPr>
              <w:t xml:space="preserve"> affidamento diretto </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bCs/>
                <w:noProof/>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rPr>
              <w:t xml:space="preserve">forniture di </w:t>
            </w:r>
            <w:r w:rsidRPr="009F4971">
              <w:rPr>
                <w:rFonts w:ascii="Calibri" w:hAnsi="Calibri" w:cs="Tahoma"/>
                <w:b/>
              </w:rPr>
              <w:t xml:space="preserve">importo pari o superiore a € 40.000 e inferiore a € </w:t>
            </w:r>
            <w:r w:rsidRPr="009F4971">
              <w:rPr>
                <w:rFonts w:ascii="Calibri" w:hAnsi="Calibri" w:cs="Tahoma"/>
                <w:b/>
                <w:bCs/>
                <w:noProof/>
              </w:rPr>
              <w:t>209</w:t>
            </w:r>
            <w:r w:rsidRPr="009F4971">
              <w:rPr>
                <w:rFonts w:ascii="Calibri" w:hAnsi="Calibri" w:cs="Tahoma"/>
                <w:b/>
              </w:rPr>
              <w:t>.000</w:t>
            </w: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p>
        </w:tc>
        <w:tc>
          <w:tcPr>
            <w:tcW w:w="492" w:type="dxa"/>
            <w:vAlign w:val="center"/>
          </w:tcPr>
          <w:p w:rsidR="002639F4" w:rsidRPr="009F4971" w:rsidRDefault="002639F4" w:rsidP="005F31AC">
            <w:pPr>
              <w:rPr>
                <w:rFonts w:ascii="Calibri" w:hAnsi="Calibri" w:cs="Tahoma"/>
                <w:b/>
              </w:rPr>
            </w:pPr>
          </w:p>
        </w:tc>
      </w:tr>
      <w:tr w:rsidR="002639F4" w:rsidRPr="009F4971" w:rsidTr="005F31AC">
        <w:trPr>
          <w:cantSplit/>
        </w:trPr>
        <w:tc>
          <w:tcPr>
            <w:tcW w:w="9322" w:type="dxa"/>
            <w:vAlign w:val="center"/>
          </w:tcPr>
          <w:p w:rsidR="002639F4" w:rsidRPr="009F4971" w:rsidRDefault="002639F4" w:rsidP="005F31AC">
            <w:pPr>
              <w:rPr>
                <w:rFonts w:ascii="Calibri" w:hAnsi="Calibri" w:cs="Tahoma"/>
                <w:b/>
                <w:bCs/>
                <w:noProof/>
              </w:rPr>
            </w:pPr>
            <w:r w:rsidRPr="009F4971">
              <w:rPr>
                <w:rFonts w:ascii="Calibri" w:hAnsi="Calibri" w:cs="Tahoma"/>
              </w:rPr>
              <w:t>procedura negoziata previa consultazione di almeno 10 operatori ove esistenti, individuati sulla base di indagini di mercato o tramite elenchi di operatori economici</w:t>
            </w:r>
          </w:p>
        </w:tc>
        <w:tc>
          <w:tcPr>
            <w:tcW w:w="492" w:type="dxa"/>
            <w:vAlign w:val="center"/>
          </w:tcPr>
          <w:p w:rsidR="002639F4" w:rsidRPr="009F4971" w:rsidRDefault="002639F4" w:rsidP="005F31AC">
            <w:pPr>
              <w:rPr>
                <w:rFonts w:ascii="Calibri" w:hAnsi="Calibri" w:cs="Tahoma"/>
                <w:b/>
              </w:rPr>
            </w:pPr>
            <w:r w:rsidRPr="009F4971">
              <w:rPr>
                <w:rFonts w:ascii="Segoe UI Symbol" w:eastAsia="MS Gothic" w:hAnsi="Segoe UI Symbol" w:cs="Segoe UI Symbol"/>
              </w:rPr>
              <w:t>☐</w:t>
            </w:r>
          </w:p>
        </w:tc>
      </w:tr>
    </w:tbl>
    <w:p w:rsidR="002639F4" w:rsidRPr="009F4971" w:rsidRDefault="002639F4" w:rsidP="002639F4">
      <w:pPr>
        <w:rPr>
          <w:rFonts w:ascii="Calibri" w:hAnsi="Calibri" w:cs="Tahoma"/>
          <w:bCs/>
          <w:sz w:val="20"/>
          <w:szCs w:val="20"/>
        </w:rPr>
      </w:pPr>
    </w:p>
    <w:p w:rsidR="002639F4" w:rsidRPr="009F4971" w:rsidRDefault="002639F4" w:rsidP="002639F4">
      <w:pPr>
        <w:rPr>
          <w:rFonts w:ascii="Calibri" w:hAnsi="Calibri" w:cs="Tahoma"/>
          <w:bCs/>
          <w:sz w:val="20"/>
          <w:szCs w:val="20"/>
        </w:rPr>
      </w:pPr>
    </w:p>
    <w:p w:rsidR="002639F4" w:rsidRPr="009F4971" w:rsidRDefault="002639F4" w:rsidP="002639F4">
      <w:pPr>
        <w:rPr>
          <w:rFonts w:ascii="Calibri" w:hAnsi="Calibri" w:cs="Tahoma"/>
          <w:b/>
          <w:noProof/>
          <w:sz w:val="20"/>
          <w:szCs w:val="20"/>
        </w:rPr>
      </w:pPr>
      <w:r w:rsidRPr="009F4971">
        <w:rPr>
          <w:rFonts w:ascii="Calibri" w:hAnsi="Calibri" w:cs="Tahoma"/>
          <w:b/>
          <w:noProof/>
          <w:sz w:val="20"/>
          <w:szCs w:val="20"/>
        </w:rPr>
        <w:t xml:space="preserve">Motivazione della scelta effettuata come da determina dell’Ente </w:t>
      </w:r>
    </w:p>
    <w:p w:rsidR="002639F4" w:rsidRPr="009F4971" w:rsidRDefault="002639F4" w:rsidP="002639F4">
      <w:pPr>
        <w:rPr>
          <w:rFonts w:ascii="Calibri" w:hAnsi="Calibri" w:cs="Tahoma"/>
          <w:i/>
          <w:noProof/>
          <w:sz w:val="20"/>
          <w:szCs w:val="20"/>
        </w:rPr>
      </w:pPr>
      <w:r w:rsidRPr="009F4971">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2639F4" w:rsidRPr="009F4971" w:rsidTr="005F31AC">
        <w:tc>
          <w:tcPr>
            <w:tcW w:w="9778" w:type="dxa"/>
          </w:tcPr>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p w:rsidR="002639F4" w:rsidRPr="009F4971" w:rsidRDefault="002639F4" w:rsidP="005F31AC">
            <w:pPr>
              <w:rPr>
                <w:rFonts w:ascii="Calibri" w:hAnsi="Calibri" w:cs="Tahoma"/>
                <w:bCs/>
              </w:rPr>
            </w:pPr>
          </w:p>
        </w:tc>
      </w:tr>
    </w:tbl>
    <w:p w:rsidR="002639F4" w:rsidRPr="009F4971" w:rsidRDefault="002639F4" w:rsidP="002639F4">
      <w:pPr>
        <w:rPr>
          <w:rFonts w:ascii="Calibri" w:hAnsi="Calibri" w:cs="Tahoma"/>
          <w:sz w:val="20"/>
          <w:szCs w:val="20"/>
        </w:rPr>
      </w:pPr>
    </w:p>
    <w:p w:rsidR="002639F4" w:rsidRPr="009F4971" w:rsidRDefault="002639F4" w:rsidP="002639F4">
      <w:pPr>
        <w:rPr>
          <w:rFonts w:ascii="Calibri" w:hAnsi="Calibri" w:cs="Tahoma"/>
          <w:sz w:val="20"/>
          <w:szCs w:val="20"/>
        </w:rPr>
      </w:pPr>
      <w:r w:rsidRPr="009F4971">
        <w:rPr>
          <w:rFonts w:ascii="Calibri" w:hAnsi="Calibri" w:cs="Tahoma"/>
          <w:sz w:val="20"/>
          <w:szCs w:val="20"/>
        </w:rPr>
        <w:tab/>
        <w:t xml:space="preserve">DATA </w:t>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r>
      <w:r w:rsidRPr="009F4971">
        <w:rPr>
          <w:rFonts w:ascii="Calibri" w:hAnsi="Calibri" w:cs="Tahoma"/>
          <w:sz w:val="20"/>
          <w:szCs w:val="20"/>
        </w:rPr>
        <w:tab/>
        <w:t>FIRMA DEL RUP</w:t>
      </w:r>
    </w:p>
    <w:p w:rsidR="002639F4" w:rsidRPr="009F4971" w:rsidRDefault="002639F4" w:rsidP="002639F4">
      <w:pPr>
        <w:rPr>
          <w:rFonts w:ascii="Calibri" w:hAnsi="Calibri" w:cs="Tahoma"/>
          <w:b/>
          <w:noProof/>
          <w:sz w:val="20"/>
          <w:szCs w:val="20"/>
        </w:rPr>
      </w:pPr>
      <w:r w:rsidRPr="009F4971">
        <w:rPr>
          <w:rFonts w:ascii="Calibri" w:hAnsi="Calibri" w:cs="Tahoma"/>
          <w:b/>
          <w:noProof/>
          <w:sz w:val="20"/>
          <w:szCs w:val="20"/>
        </w:rPr>
        <w:tab/>
        <w:t>__________________</w:t>
      </w:r>
      <w:r w:rsidRPr="009F4971">
        <w:rPr>
          <w:rFonts w:ascii="Calibri" w:hAnsi="Calibri" w:cs="Tahoma"/>
          <w:b/>
          <w:noProof/>
          <w:sz w:val="20"/>
          <w:szCs w:val="20"/>
        </w:rPr>
        <w:tab/>
      </w:r>
      <w:r w:rsidRPr="009F4971">
        <w:rPr>
          <w:rFonts w:ascii="Calibri" w:hAnsi="Calibri" w:cs="Tahoma"/>
          <w:b/>
          <w:noProof/>
          <w:sz w:val="20"/>
          <w:szCs w:val="20"/>
        </w:rPr>
        <w:tab/>
      </w:r>
      <w:r w:rsidRPr="009F4971">
        <w:rPr>
          <w:rFonts w:ascii="Calibri" w:hAnsi="Calibri" w:cs="Tahoma"/>
          <w:b/>
          <w:noProof/>
          <w:sz w:val="20"/>
          <w:szCs w:val="20"/>
        </w:rPr>
        <w:tab/>
        <w:t>___________________________</w:t>
      </w:r>
    </w:p>
    <w:p w:rsidR="002639F4" w:rsidRPr="009F4971" w:rsidRDefault="002639F4" w:rsidP="002639F4">
      <w:pPr>
        <w:rPr>
          <w:rFonts w:ascii="Calibri" w:hAnsi="Calibri" w:cs="Tahoma"/>
          <w:b/>
          <w:noProof/>
          <w:sz w:val="20"/>
          <w:szCs w:val="20"/>
        </w:rPr>
      </w:pPr>
    </w:p>
    <w:p w:rsidR="002639F4" w:rsidRPr="009F4971" w:rsidRDefault="002639F4" w:rsidP="002639F4">
      <w:pPr>
        <w:pStyle w:val="Titolo2"/>
        <w:spacing w:before="0"/>
        <w:rPr>
          <w:rFonts w:ascii="Calibri" w:hAnsi="Calibri"/>
          <w:color w:val="auto"/>
          <w:sz w:val="20"/>
          <w:szCs w:val="20"/>
        </w:rPr>
        <w:sectPr w:rsidR="002639F4" w:rsidRPr="009F4971" w:rsidSect="00721BBD">
          <w:footerReference w:type="even" r:id="rId7"/>
          <w:footerReference w:type="default" r:id="rId8"/>
          <w:footerReference w:type="first" r:id="rId9"/>
          <w:pgSz w:w="11906" w:h="16838"/>
          <w:pgMar w:top="1417" w:right="1134" w:bottom="1134" w:left="1134" w:header="708" w:footer="708" w:gutter="0"/>
          <w:pgNumType w:start="61"/>
          <w:cols w:space="708"/>
          <w:titlePg/>
          <w:docGrid w:linePitch="360"/>
        </w:sectPr>
      </w:pPr>
      <w:bookmarkStart w:id="4" w:name="_Toc485295614"/>
    </w:p>
    <w:bookmarkEnd w:id="4"/>
    <w:p w:rsidR="002639F4" w:rsidRDefault="002639F4" w:rsidP="002639F4">
      <w:pPr>
        <w:pStyle w:val="Titolo2"/>
        <w:spacing w:before="0"/>
        <w:rPr>
          <w:rFonts w:ascii="Calibri" w:hAnsi="Calibri"/>
          <w:color w:val="auto"/>
          <w:sz w:val="20"/>
          <w:szCs w:val="20"/>
        </w:rPr>
      </w:pPr>
    </w:p>
    <w:p w:rsidR="002639F4" w:rsidRPr="00830EB9" w:rsidRDefault="002639F4" w:rsidP="002639F4">
      <w:pPr>
        <w:pStyle w:val="Titolo2"/>
        <w:spacing w:before="0"/>
        <w:jc w:val="center"/>
        <w:rPr>
          <w:rFonts w:ascii="Calibri" w:hAnsi="Calibri"/>
          <w:b/>
          <w:color w:val="auto"/>
          <w:sz w:val="20"/>
          <w:szCs w:val="20"/>
        </w:rPr>
      </w:pPr>
      <w:r w:rsidRPr="00830EB9">
        <w:rPr>
          <w:rFonts w:ascii="Calibri" w:hAnsi="Calibri"/>
          <w:b/>
          <w:color w:val="auto"/>
          <w:sz w:val="20"/>
          <w:szCs w:val="20"/>
        </w:rPr>
        <w:t>Lista di controllo procedura affidamento diretto</w:t>
      </w:r>
    </w:p>
    <w:p w:rsidR="002639F4" w:rsidRPr="009F4971" w:rsidRDefault="002639F4" w:rsidP="002639F4">
      <w:pPr>
        <w:jc w:val="center"/>
        <w:rPr>
          <w:rFonts w:ascii="Calibri" w:hAnsi="Calibri" w:cs="Tahoma"/>
          <w:bCs/>
          <w:caps/>
          <w:sz w:val="20"/>
          <w:szCs w:val="20"/>
        </w:rPr>
      </w:pPr>
    </w:p>
    <w:p w:rsidR="002639F4" w:rsidRPr="009F4971" w:rsidRDefault="002639F4" w:rsidP="002639F4">
      <w:pPr>
        <w:pBdr>
          <w:top w:val="single" w:sz="4" w:space="1" w:color="auto"/>
          <w:left w:val="single" w:sz="4" w:space="0" w:color="auto"/>
          <w:bottom w:val="single" w:sz="4" w:space="1" w:color="auto"/>
          <w:right w:val="single" w:sz="4" w:space="4" w:color="auto"/>
        </w:pBdr>
        <w:shd w:val="clear" w:color="auto" w:fill="E0E0E0"/>
        <w:jc w:val="center"/>
        <w:rPr>
          <w:rFonts w:ascii="Calibri" w:hAnsi="Calibri" w:cs="Tahoma"/>
          <w:b/>
          <w:bCs/>
          <w:caps/>
          <w:sz w:val="20"/>
          <w:szCs w:val="20"/>
        </w:rPr>
      </w:pPr>
      <w:r w:rsidRPr="009F4971">
        <w:rPr>
          <w:rFonts w:ascii="Calibri" w:hAnsi="Calibri" w:cs="Tahoma"/>
          <w:b/>
          <w:bCs/>
          <w:caps/>
          <w:sz w:val="20"/>
          <w:szCs w:val="20"/>
        </w:rPr>
        <w:t xml:space="preserve">APPALTI DI LAVORI PUBBLICI - affidamento diretto </w:t>
      </w:r>
    </w:p>
    <w:p w:rsidR="002639F4" w:rsidRPr="009F4971" w:rsidRDefault="002639F4" w:rsidP="002639F4">
      <w:pPr>
        <w:pBdr>
          <w:top w:val="single" w:sz="4" w:space="1" w:color="auto"/>
          <w:left w:val="single" w:sz="4" w:space="0" w:color="auto"/>
          <w:bottom w:val="single" w:sz="4" w:space="1" w:color="auto"/>
          <w:right w:val="single" w:sz="4" w:space="4" w:color="auto"/>
        </w:pBdr>
        <w:shd w:val="clear" w:color="auto" w:fill="E0E0E0"/>
        <w:jc w:val="center"/>
        <w:rPr>
          <w:rFonts w:ascii="Calibri" w:hAnsi="Calibri" w:cs="Tahoma"/>
          <w:bCs/>
          <w:i/>
          <w:caps/>
          <w:sz w:val="20"/>
          <w:szCs w:val="20"/>
        </w:rPr>
      </w:pPr>
      <w:r w:rsidRPr="009F4971">
        <w:rPr>
          <w:rFonts w:ascii="Calibri" w:hAnsi="Calibri" w:cs="Tahoma"/>
          <w:bCs/>
          <w:i/>
          <w:sz w:val="20"/>
          <w:szCs w:val="20"/>
        </w:rPr>
        <w:t>(importo inferiore a € 40.000)</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 w:val="left" w:pos="4253"/>
        </w:tabs>
        <w:rPr>
          <w:rFonts w:ascii="Calibri" w:hAnsi="Calibri" w:cs="Tahoma"/>
          <w:bCs/>
          <w:noProof/>
          <w:sz w:val="20"/>
          <w:szCs w:val="20"/>
        </w:rPr>
      </w:pPr>
      <w:r w:rsidRPr="009F4971">
        <w:rPr>
          <w:rFonts w:ascii="Calibri" w:hAnsi="Calibri" w:cs="Tahoma"/>
          <w:bCs/>
          <w:noProof/>
          <w:sz w:val="20"/>
          <w:szCs w:val="20"/>
        </w:rPr>
        <w:t xml:space="preserve">Operazione _______________________________ </w:t>
      </w:r>
      <w:r w:rsidRPr="009F4971">
        <w:rPr>
          <w:rFonts w:ascii="Calibri" w:hAnsi="Calibri" w:cs="Tahoma"/>
          <w:bCs/>
          <w:noProof/>
          <w:sz w:val="20"/>
          <w:szCs w:val="20"/>
        </w:rPr>
        <w:tab/>
        <w:t xml:space="preserve">                  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Importo dei lavori affidati direttamente (IVA esclusa) € 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Cs/>
          <w:noProof/>
          <w:sz w:val="20"/>
          <w:szCs w:val="20"/>
        </w:rPr>
      </w:pPr>
    </w:p>
    <w:tbl>
      <w:tblPr>
        <w:tblStyle w:val="Grigliatabella1"/>
        <w:tblW w:w="14459" w:type="dxa"/>
        <w:tblInd w:w="-5" w:type="dxa"/>
        <w:tblLayout w:type="fixed"/>
        <w:tblLook w:val="04A0" w:firstRow="1" w:lastRow="0" w:firstColumn="1" w:lastColumn="0" w:noHBand="0" w:noVBand="1"/>
      </w:tblPr>
      <w:tblGrid>
        <w:gridCol w:w="680"/>
        <w:gridCol w:w="7088"/>
        <w:gridCol w:w="661"/>
        <w:gridCol w:w="661"/>
        <w:gridCol w:w="662"/>
        <w:gridCol w:w="1701"/>
        <w:gridCol w:w="1305"/>
        <w:gridCol w:w="1701"/>
      </w:tblGrid>
      <w:tr w:rsidR="002639F4" w:rsidRPr="009F4971" w:rsidTr="005F31AC">
        <w:trPr>
          <w:tblHeader/>
        </w:trPr>
        <w:tc>
          <w:tcPr>
            <w:tcW w:w="680"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bCs/>
              </w:rPr>
              <w:t>N.</w:t>
            </w:r>
          </w:p>
        </w:tc>
        <w:tc>
          <w:tcPr>
            <w:tcW w:w="7088"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bCs/>
              </w:rPr>
              <w:t>ADEMPIMENTO PREVISTO</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bCs/>
              </w:rPr>
              <w:t>SI</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rPr>
              <w:t>NO</w:t>
            </w:r>
          </w:p>
        </w:tc>
        <w:tc>
          <w:tcPr>
            <w:tcW w:w="662"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rPr>
              <w:t>N/P</w:t>
            </w:r>
            <w:r w:rsidRPr="009F4971">
              <w:rPr>
                <w:rFonts w:ascii="Calibri" w:hAnsi="Calibri" w:cs="Tahoma"/>
                <w:b/>
                <w:vertAlign w:val="superscript"/>
              </w:rPr>
              <w:footnoteReference w:id="1"/>
            </w: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bCs/>
              </w:rPr>
              <w:t>Estremi atti</w:t>
            </w:r>
          </w:p>
        </w:tc>
        <w:tc>
          <w:tcPr>
            <w:tcW w:w="1305" w:type="dxa"/>
            <w:shd w:val="clear" w:color="auto" w:fill="E0E0E0"/>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
                <w:bCs/>
              </w:rPr>
              <w:t>NOTE</w:t>
            </w:r>
          </w:p>
        </w:tc>
        <w:tc>
          <w:tcPr>
            <w:tcW w:w="1701" w:type="dxa"/>
            <w:shd w:val="clear" w:color="auto" w:fill="E0E0E0"/>
            <w:vAlign w:val="center"/>
          </w:tcPr>
          <w:p w:rsidR="002639F4" w:rsidRPr="009F4971" w:rsidRDefault="002639F4" w:rsidP="005F31AC">
            <w:pPr>
              <w:jc w:val="center"/>
              <w:rPr>
                <w:rFonts w:ascii="Calibri" w:hAnsi="Calibri" w:cs="Tahoma"/>
                <w:lang w:val="en-US"/>
              </w:rPr>
            </w:pPr>
            <w:r w:rsidRPr="009F4971">
              <w:rPr>
                <w:rFonts w:ascii="Calibri" w:hAnsi="Calibri" w:cs="Tahoma"/>
                <w:b/>
                <w:lang w:val="en-US"/>
              </w:rPr>
              <w:t>RIFERIMENTI NORMATIVI</w:t>
            </w:r>
          </w:p>
          <w:p w:rsidR="002639F4" w:rsidRPr="009F4971" w:rsidRDefault="002639F4" w:rsidP="005F31AC">
            <w:pPr>
              <w:tabs>
                <w:tab w:val="left" w:pos="6237"/>
              </w:tabs>
              <w:jc w:val="center"/>
              <w:rPr>
                <w:rFonts w:ascii="Calibri" w:hAnsi="Calibri" w:cs="Tahoma"/>
                <w:bCs/>
                <w:noProof/>
              </w:rPr>
            </w:pPr>
            <w:r w:rsidRPr="009F4971">
              <w:rPr>
                <w:rFonts w:ascii="Calibri" w:hAnsi="Calibri" w:cs="Tahoma"/>
                <w:b/>
                <w:lang w:val="en-US"/>
              </w:rPr>
              <w:t>D.lgs. 50/2016</w:t>
            </w:r>
          </w:p>
        </w:tc>
      </w:tr>
      <w:tr w:rsidR="002639F4" w:rsidRPr="009F4971" w:rsidTr="005F31AC">
        <w:trPr>
          <w:trHeight w:val="881"/>
        </w:trPr>
        <w:tc>
          <w:tcPr>
            <w:tcW w:w="680" w:type="dxa"/>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rPr>
              <w:t>1.</w:t>
            </w:r>
          </w:p>
        </w:tc>
        <w:tc>
          <w:tcPr>
            <w:tcW w:w="7088" w:type="dxa"/>
            <w:vAlign w:val="center"/>
          </w:tcPr>
          <w:p w:rsidR="002639F4" w:rsidRPr="00A41244" w:rsidRDefault="002639F4" w:rsidP="005F31AC">
            <w:pPr>
              <w:tabs>
                <w:tab w:val="left" w:pos="-3697"/>
              </w:tabs>
              <w:rPr>
                <w:rFonts w:ascii="Calibri" w:hAnsi="Calibri" w:cs="Tahoma"/>
                <w:bCs/>
                <w:noProof/>
              </w:rPr>
            </w:pPr>
            <w:r w:rsidRPr="00A41244">
              <w:rPr>
                <w:rFonts w:ascii="Calibri" w:hAnsi="Calibri" w:cs="Tahoma"/>
              </w:rPr>
              <w:t>La Delibera/Determina a contrarre è stata pubblicata nella sezione “Amministrazione Trasparente” sul profilo internet della stazione appaltante e contiene la chiara indicazione di</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Cs/>
                <w:noProof/>
              </w:rPr>
              <w:t>Art. 36, comma 2 lettera a)</w:t>
            </w:r>
          </w:p>
          <w:p w:rsidR="002639F4" w:rsidRPr="009F4971" w:rsidRDefault="002639F4" w:rsidP="005F31AC">
            <w:pPr>
              <w:tabs>
                <w:tab w:val="left" w:pos="6237"/>
              </w:tabs>
              <w:jc w:val="center"/>
              <w:rPr>
                <w:rFonts w:ascii="Calibri" w:hAnsi="Calibri" w:cs="Tahoma"/>
                <w:bCs/>
                <w:noProof/>
              </w:rPr>
            </w:pPr>
            <w:r w:rsidRPr="009F4971">
              <w:rPr>
                <w:rFonts w:ascii="Calibri" w:hAnsi="Calibri" w:cs="Tahoma"/>
                <w:bCs/>
                <w:noProof/>
              </w:rPr>
              <w:t>Art. 32 comma 2</w:t>
            </w: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rPr>
            </w:pPr>
            <w:r w:rsidRPr="009F4971">
              <w:rPr>
                <w:rFonts w:ascii="Calibri" w:hAnsi="Calibri" w:cs="Tahoma"/>
                <w:bCs/>
              </w:rPr>
              <w:t>1.1</w:t>
            </w:r>
          </w:p>
        </w:tc>
        <w:tc>
          <w:tcPr>
            <w:tcW w:w="7088" w:type="dxa"/>
            <w:vAlign w:val="center"/>
          </w:tcPr>
          <w:p w:rsidR="002639F4" w:rsidRPr="00A41244" w:rsidRDefault="002639F4" w:rsidP="005F31AC">
            <w:pPr>
              <w:rPr>
                <w:rFonts w:ascii="Calibri" w:hAnsi="Calibri" w:cs="Tahoma"/>
                <w:bCs/>
              </w:rPr>
            </w:pPr>
            <w:r w:rsidRPr="00A41244">
              <w:rPr>
                <w:rFonts w:ascii="Calibri" w:hAnsi="Calibri" w:cs="Tahoma"/>
                <w:bCs/>
              </w:rPr>
              <w:t>individuazione dell’operatore economico</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lang w:val="en-US"/>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rPr>
            </w:pPr>
            <w:r w:rsidRPr="009F4971">
              <w:rPr>
                <w:rFonts w:ascii="Calibri" w:hAnsi="Calibri" w:cs="Tahoma"/>
                <w:bCs/>
              </w:rPr>
              <w:t>1.2</w:t>
            </w:r>
          </w:p>
        </w:tc>
        <w:tc>
          <w:tcPr>
            <w:tcW w:w="7088" w:type="dxa"/>
            <w:vAlign w:val="center"/>
          </w:tcPr>
          <w:p w:rsidR="002639F4" w:rsidRPr="00A41244" w:rsidRDefault="002639F4" w:rsidP="005F31AC">
            <w:pPr>
              <w:tabs>
                <w:tab w:val="left" w:pos="-3697"/>
              </w:tabs>
              <w:rPr>
                <w:rFonts w:ascii="Calibri" w:hAnsi="Calibri" w:cs="Tahoma"/>
              </w:rPr>
            </w:pPr>
            <w:r w:rsidRPr="00A41244">
              <w:rPr>
                <w:rFonts w:ascii="Calibri" w:hAnsi="Calibri" w:cs="Tahoma"/>
              </w:rPr>
              <w:t>oggetto dell’affidamento, le ragioni della scelta del fornitore, il possesso da parte sua dei requisiti di carattere generale, nonché il possesso dei requisiti tecnico-professionali</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Cs/>
              </w:rPr>
              <w:t>1.3</w:t>
            </w:r>
          </w:p>
        </w:tc>
        <w:tc>
          <w:tcPr>
            <w:tcW w:w="7088" w:type="dxa"/>
            <w:vAlign w:val="center"/>
          </w:tcPr>
          <w:p w:rsidR="002639F4" w:rsidRPr="00A41244" w:rsidRDefault="002639F4" w:rsidP="002639F4">
            <w:pPr>
              <w:numPr>
                <w:ilvl w:val="0"/>
                <w:numId w:val="19"/>
              </w:numPr>
              <w:spacing w:line="240" w:lineRule="auto"/>
              <w:ind w:left="482" w:hanging="482"/>
              <w:rPr>
                <w:rFonts w:ascii="Calibri" w:hAnsi="Calibri" w:cs="Tahoma"/>
                <w:bCs/>
              </w:rPr>
            </w:pPr>
            <w:r w:rsidRPr="00A41244">
              <w:rPr>
                <w:rFonts w:ascii="Calibri" w:hAnsi="Calibri" w:cs="Tahoma"/>
                <w:bCs/>
              </w:rPr>
              <w:t>le ragioni della scelta del fornitore</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rPr>
            </w:pPr>
            <w:r w:rsidRPr="009F4971">
              <w:rPr>
                <w:rFonts w:ascii="Calibri" w:hAnsi="Calibri" w:cs="Tahoma"/>
                <w:bCs/>
              </w:rPr>
              <w:t>1.4</w:t>
            </w:r>
          </w:p>
        </w:tc>
        <w:tc>
          <w:tcPr>
            <w:tcW w:w="7088" w:type="dxa"/>
            <w:vAlign w:val="center"/>
          </w:tcPr>
          <w:p w:rsidR="002639F4" w:rsidRPr="00A41244" w:rsidRDefault="002639F4" w:rsidP="005F31AC">
            <w:pPr>
              <w:ind w:left="34"/>
              <w:rPr>
                <w:rFonts w:ascii="Calibri" w:hAnsi="Calibri" w:cs="Tahoma"/>
                <w:bCs/>
              </w:rPr>
            </w:pPr>
            <w:r w:rsidRPr="00A41244">
              <w:rPr>
                <w:rFonts w:ascii="Calibri" w:hAnsi="Calibri" w:cs="Tahoma"/>
                <w:bCs/>
              </w:rPr>
              <w:t>Importo stimato dell’affidamento IVA esclusa</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396"/>
        </w:trPr>
        <w:tc>
          <w:tcPr>
            <w:tcW w:w="680" w:type="dxa"/>
            <w:vAlign w:val="center"/>
          </w:tcPr>
          <w:p w:rsidR="002639F4" w:rsidRPr="009F4971" w:rsidDel="00DF4EF8" w:rsidRDefault="002639F4" w:rsidP="005F31AC">
            <w:pPr>
              <w:tabs>
                <w:tab w:val="left" w:pos="6237"/>
              </w:tabs>
              <w:jc w:val="center"/>
              <w:rPr>
                <w:rFonts w:ascii="Calibri" w:hAnsi="Calibri" w:cs="Tahoma"/>
                <w:bCs/>
              </w:rPr>
            </w:pPr>
            <w:r w:rsidRPr="009F4971">
              <w:rPr>
                <w:rFonts w:ascii="Calibri" w:hAnsi="Calibri" w:cs="Tahoma"/>
                <w:bCs/>
              </w:rPr>
              <w:t>1.5</w:t>
            </w:r>
          </w:p>
        </w:tc>
        <w:tc>
          <w:tcPr>
            <w:tcW w:w="7088" w:type="dxa"/>
            <w:vAlign w:val="center"/>
          </w:tcPr>
          <w:p w:rsidR="002639F4" w:rsidRPr="00A41244" w:rsidDel="00DF4EF8" w:rsidRDefault="002639F4" w:rsidP="002639F4">
            <w:pPr>
              <w:numPr>
                <w:ilvl w:val="0"/>
                <w:numId w:val="19"/>
              </w:numPr>
              <w:spacing w:line="240" w:lineRule="auto"/>
              <w:ind w:left="482" w:hanging="283"/>
              <w:rPr>
                <w:rFonts w:ascii="Calibri" w:hAnsi="Calibri" w:cs="Tahoma"/>
                <w:bCs/>
              </w:rPr>
            </w:pPr>
            <w:r w:rsidRPr="00A41244">
              <w:rPr>
                <w:rFonts w:ascii="Calibri" w:hAnsi="Calibri" w:cs="Tahoma"/>
                <w:bCs/>
              </w:rPr>
              <w:t xml:space="preserve">il possesso dei requisiti di carattere generale, nonché il possesso dei requisiti tecnico-professionali </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eastAsia="MS Gothic" w:hAnsi="Calibri" w:cs="Tahoma"/>
                <w:bCs/>
                <w:i/>
                <w:iCs/>
                <w:noProof/>
                <w:color w:val="404040"/>
              </w:rPr>
            </w:pPr>
            <w:r w:rsidRPr="009F4971">
              <w:rPr>
                <w:rFonts w:ascii="Calibri" w:hAnsi="Calibri" w:cs="Tahoma"/>
                <w:bCs/>
              </w:rPr>
              <w:t>1.6</w:t>
            </w:r>
          </w:p>
        </w:tc>
        <w:tc>
          <w:tcPr>
            <w:tcW w:w="7088" w:type="dxa"/>
            <w:vAlign w:val="center"/>
          </w:tcPr>
          <w:p w:rsidR="002639F4" w:rsidRPr="00A41244" w:rsidRDefault="002639F4" w:rsidP="002639F4">
            <w:pPr>
              <w:numPr>
                <w:ilvl w:val="0"/>
                <w:numId w:val="19"/>
              </w:numPr>
              <w:spacing w:line="240" w:lineRule="auto"/>
              <w:ind w:left="482" w:hanging="283"/>
              <w:rPr>
                <w:rFonts w:ascii="Calibri" w:hAnsi="Calibri" w:cs="Tahoma"/>
                <w:bCs/>
              </w:rPr>
            </w:pPr>
            <w:r w:rsidRPr="00A41244">
              <w:rPr>
                <w:rFonts w:ascii="Calibri" w:hAnsi="Calibri" w:cs="Tahoma"/>
                <w:bCs/>
              </w:rPr>
              <w:t>Codice Identificativo di Gara (CIG)</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eastAsia="MS Gothic" w:hAnsi="Calibri" w:cs="Tahoma"/>
                <w:bCs/>
                <w:i/>
                <w:iCs/>
                <w:noProof/>
                <w:color w:val="404040"/>
              </w:rPr>
            </w:pPr>
            <w:r w:rsidRPr="009F4971">
              <w:rPr>
                <w:rFonts w:ascii="Calibri" w:hAnsi="Calibri" w:cs="Tahoma"/>
                <w:bCs/>
              </w:rPr>
              <w:lastRenderedPageBreak/>
              <w:t>1.7</w:t>
            </w:r>
          </w:p>
        </w:tc>
        <w:tc>
          <w:tcPr>
            <w:tcW w:w="7088" w:type="dxa"/>
            <w:vAlign w:val="center"/>
          </w:tcPr>
          <w:p w:rsidR="002639F4" w:rsidRPr="00A41244" w:rsidRDefault="002639F4" w:rsidP="002639F4">
            <w:pPr>
              <w:numPr>
                <w:ilvl w:val="0"/>
                <w:numId w:val="19"/>
              </w:numPr>
              <w:spacing w:line="240" w:lineRule="auto"/>
              <w:ind w:left="482" w:hanging="283"/>
              <w:rPr>
                <w:rFonts w:ascii="Calibri" w:hAnsi="Calibri" w:cs="Tahoma"/>
                <w:bCs/>
              </w:rPr>
            </w:pPr>
            <w:r w:rsidRPr="00A41244">
              <w:rPr>
                <w:rFonts w:ascii="Calibri" w:hAnsi="Calibri" w:cs="Tahoma"/>
                <w:bCs/>
              </w:rPr>
              <w:t>schema di lettera contratto</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lang w:val="en-US"/>
              </w:rPr>
              <w:t>Art. 32, comma 14</w:t>
            </w:r>
          </w:p>
        </w:tc>
      </w:tr>
      <w:tr w:rsidR="002639F4" w:rsidRPr="009F4971" w:rsidTr="005F31AC">
        <w:trPr>
          <w:trHeight w:val="732"/>
        </w:trPr>
        <w:tc>
          <w:tcPr>
            <w:tcW w:w="680" w:type="dxa"/>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Cs/>
              </w:rPr>
              <w:t>2.</w:t>
            </w:r>
          </w:p>
        </w:tc>
        <w:tc>
          <w:tcPr>
            <w:tcW w:w="7088" w:type="dxa"/>
            <w:vAlign w:val="center"/>
          </w:tcPr>
          <w:p w:rsidR="002639F4" w:rsidRPr="00A41244" w:rsidRDefault="002639F4" w:rsidP="005F31AC">
            <w:pPr>
              <w:tabs>
                <w:tab w:val="left" w:pos="-3697"/>
              </w:tabs>
              <w:rPr>
                <w:rFonts w:ascii="Calibri" w:hAnsi="Calibri" w:cs="Tahoma"/>
              </w:rPr>
            </w:pPr>
            <w:r w:rsidRPr="00A41244">
              <w:rPr>
                <w:rFonts w:ascii="Calibri" w:hAnsi="Calibri" w:cs="Tahoma"/>
              </w:rPr>
              <w:t>Il Responsabile del Procedimento (RUP) è stato individuato nel provvedimento a contrarre</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auto"/>
            <w:vAlign w:val="center"/>
          </w:tcPr>
          <w:p w:rsidR="002639F4" w:rsidRPr="009F4971" w:rsidRDefault="002639F4" w:rsidP="005F31AC">
            <w:pPr>
              <w:jc w:val="center"/>
              <w:rPr>
                <w:rFonts w:ascii="Calibri" w:hAnsi="Calibri" w:cs="Tahoma"/>
                <w:lang w:val="en-US"/>
              </w:rPr>
            </w:pPr>
            <w:r w:rsidRPr="009F4971">
              <w:rPr>
                <w:rFonts w:ascii="Calibri" w:hAnsi="Calibri" w:cs="Tahoma"/>
                <w:lang w:val="en-US"/>
              </w:rPr>
              <w:t>Art. 31</w:t>
            </w:r>
          </w:p>
          <w:p w:rsidR="002639F4" w:rsidRPr="009F4971" w:rsidRDefault="002639F4" w:rsidP="005F31AC">
            <w:pPr>
              <w:jc w:val="center"/>
              <w:rPr>
                <w:rFonts w:ascii="Calibri" w:hAnsi="Calibri" w:cs="Tahoma"/>
                <w:lang w:val="en-US"/>
              </w:rPr>
            </w:pPr>
            <w:r w:rsidRPr="009F4971">
              <w:rPr>
                <w:rFonts w:ascii="Calibri" w:hAnsi="Calibri" w:cs="Tahoma"/>
                <w:lang w:val="en-US"/>
              </w:rPr>
              <w:t>Linee guida n. 3 di Anac</w:t>
            </w:r>
          </w:p>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841"/>
        </w:trPr>
        <w:tc>
          <w:tcPr>
            <w:tcW w:w="680" w:type="dxa"/>
            <w:vAlign w:val="center"/>
          </w:tcPr>
          <w:p w:rsidR="002639F4" w:rsidRPr="009F4971" w:rsidRDefault="002639F4" w:rsidP="005F31AC">
            <w:pPr>
              <w:tabs>
                <w:tab w:val="left" w:pos="6237"/>
              </w:tabs>
              <w:jc w:val="center"/>
              <w:rPr>
                <w:rFonts w:ascii="Calibri" w:hAnsi="Calibri" w:cs="Tahoma"/>
                <w:bCs/>
                <w:noProof/>
              </w:rPr>
            </w:pPr>
            <w:r w:rsidRPr="009F4971">
              <w:rPr>
                <w:rFonts w:ascii="Calibri" w:hAnsi="Calibri" w:cs="Tahoma"/>
                <w:bCs/>
              </w:rPr>
              <w:t>3</w:t>
            </w:r>
          </w:p>
        </w:tc>
        <w:tc>
          <w:tcPr>
            <w:tcW w:w="7088" w:type="dxa"/>
            <w:vAlign w:val="center"/>
          </w:tcPr>
          <w:p w:rsidR="002639F4" w:rsidRPr="00A41244" w:rsidRDefault="002639F4" w:rsidP="005F31AC">
            <w:pPr>
              <w:tabs>
                <w:tab w:val="left" w:pos="-3697"/>
              </w:tabs>
              <w:rPr>
                <w:rFonts w:ascii="Calibri" w:hAnsi="Calibri" w:cs="Tahoma"/>
              </w:rPr>
            </w:pPr>
            <w:r w:rsidRPr="00A41244">
              <w:rPr>
                <w:rFonts w:ascii="Calibri" w:hAnsi="Calibri" w:cs="Tahoma"/>
              </w:rPr>
              <w:t xml:space="preserve">La Delibera/Determina di approvazione dell’offerta è stata pubblicata nella sezione “Amministrazione Trasparente” sul profilo internet della stazione appaltante </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bCs/>
                <w:noProof/>
              </w:rPr>
            </w:pPr>
          </w:p>
        </w:tc>
      </w:tr>
      <w:tr w:rsidR="002639F4" w:rsidRPr="009F4971" w:rsidTr="005F31AC">
        <w:trPr>
          <w:trHeight w:val="841"/>
        </w:trPr>
        <w:tc>
          <w:tcPr>
            <w:tcW w:w="680" w:type="dxa"/>
            <w:vAlign w:val="center"/>
          </w:tcPr>
          <w:p w:rsidR="002639F4" w:rsidRPr="009F4971" w:rsidRDefault="002639F4" w:rsidP="005F31AC">
            <w:pPr>
              <w:tabs>
                <w:tab w:val="left" w:pos="6237"/>
              </w:tabs>
              <w:jc w:val="center"/>
              <w:rPr>
                <w:rFonts w:ascii="Calibri" w:hAnsi="Calibri" w:cs="Tahoma"/>
                <w:bCs/>
              </w:rPr>
            </w:pPr>
            <w:r>
              <w:rPr>
                <w:rFonts w:ascii="Calibri" w:hAnsi="Calibri" w:cs="Tahoma"/>
                <w:bCs/>
              </w:rPr>
              <w:t>4</w:t>
            </w:r>
          </w:p>
        </w:tc>
        <w:tc>
          <w:tcPr>
            <w:tcW w:w="7088" w:type="dxa"/>
            <w:vAlign w:val="center"/>
          </w:tcPr>
          <w:p w:rsidR="002639F4" w:rsidRPr="00A41244" w:rsidRDefault="002639F4" w:rsidP="005F31AC">
            <w:pPr>
              <w:rPr>
                <w:rFonts w:ascii="Calibri" w:hAnsi="Calibri" w:cs="Tahoma"/>
              </w:rPr>
            </w:pPr>
            <w:r w:rsidRPr="00A41244">
              <w:rPr>
                <w:rFonts w:ascii="Calibri" w:hAnsi="Calibri" w:cs="Tahoma"/>
              </w:rPr>
              <w:t>I lavori eseguiti corrispondono a quanto previsto nel contratto ed oggetto di finanziamento e non sono stati affidati lavori complementari nell’ambito dello stesso contratto (ferme restando le condizioni previste dal Codice).</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E0E0E0"/>
            <w:vAlign w:val="center"/>
          </w:tcPr>
          <w:p w:rsidR="002639F4" w:rsidRPr="00A41244" w:rsidRDefault="002639F4" w:rsidP="005F31AC">
            <w:pPr>
              <w:jc w:val="center"/>
              <w:rPr>
                <w:rFonts w:cs="Arial"/>
                <w:i/>
                <w:lang w:val="en-US"/>
              </w:rPr>
            </w:pPr>
            <w:r w:rsidRPr="00A41244">
              <w:rPr>
                <w:rFonts w:cs="Arial"/>
                <w:lang w:val="en-US"/>
              </w:rPr>
              <w:t>D</w:t>
            </w:r>
            <w:r w:rsidRPr="00A41244">
              <w:rPr>
                <w:rFonts w:cs="Arial"/>
                <w:i/>
                <w:lang w:val="en-US"/>
              </w:rPr>
              <w:t>.M 2490 del 25/01/17</w:t>
            </w:r>
          </w:p>
          <w:p w:rsidR="002639F4" w:rsidRPr="00A41244" w:rsidRDefault="002639F4" w:rsidP="005F31AC">
            <w:pPr>
              <w:jc w:val="center"/>
              <w:rPr>
                <w:rFonts w:ascii="Calibri" w:hAnsi="Calibri" w:cs="Tahoma"/>
                <w:lang w:val="en-US"/>
              </w:rPr>
            </w:pPr>
            <w:r w:rsidRPr="00A41244">
              <w:rPr>
                <w:rFonts w:cs="Arial"/>
                <w:i/>
                <w:lang w:val="en-US"/>
              </w:rPr>
              <w:t>Decisione C(2013)9527 del 19 dicembre 2013</w:t>
            </w:r>
          </w:p>
        </w:tc>
      </w:tr>
      <w:tr w:rsidR="002639F4" w:rsidRPr="009F4971" w:rsidTr="005F31AC">
        <w:trPr>
          <w:trHeight w:val="841"/>
        </w:trPr>
        <w:tc>
          <w:tcPr>
            <w:tcW w:w="680" w:type="dxa"/>
            <w:vAlign w:val="center"/>
          </w:tcPr>
          <w:p w:rsidR="002639F4" w:rsidRPr="009F4971" w:rsidRDefault="002639F4" w:rsidP="005F31AC">
            <w:pPr>
              <w:tabs>
                <w:tab w:val="left" w:pos="6237"/>
              </w:tabs>
              <w:jc w:val="center"/>
              <w:rPr>
                <w:rFonts w:ascii="Calibri" w:hAnsi="Calibri" w:cs="Tahoma"/>
                <w:bCs/>
              </w:rPr>
            </w:pPr>
            <w:r>
              <w:rPr>
                <w:rFonts w:ascii="Calibri" w:hAnsi="Calibri" w:cs="Tahoma"/>
                <w:bCs/>
              </w:rPr>
              <w:t>5</w:t>
            </w:r>
          </w:p>
        </w:tc>
        <w:tc>
          <w:tcPr>
            <w:tcW w:w="7088" w:type="dxa"/>
            <w:vAlign w:val="center"/>
          </w:tcPr>
          <w:p w:rsidR="002639F4" w:rsidRPr="00A41244" w:rsidRDefault="002639F4" w:rsidP="005F31AC">
            <w:pPr>
              <w:rPr>
                <w:rFonts w:ascii="Calibri" w:hAnsi="Calibri" w:cs="Tahoma"/>
              </w:rPr>
            </w:pPr>
            <w:r w:rsidRPr="00A41244">
              <w:rPr>
                <w:rFonts w:ascii="Calibri" w:hAnsi="Calibri" w:cs="Tahoma"/>
              </w:rPr>
              <w:t>Eventuali varianti dell’appalto sono state approvate secondo quanto stabilito dalla normativa</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E0E0E0"/>
            <w:vAlign w:val="center"/>
          </w:tcPr>
          <w:p w:rsidR="002639F4" w:rsidRPr="00A41244" w:rsidRDefault="002639F4" w:rsidP="005F31AC">
            <w:pPr>
              <w:jc w:val="center"/>
              <w:rPr>
                <w:rFonts w:ascii="Calibri" w:hAnsi="Calibri" w:cs="Tahoma"/>
                <w:lang w:val="en-US"/>
              </w:rPr>
            </w:pPr>
            <w:r w:rsidRPr="00A41244">
              <w:rPr>
                <w:rFonts w:ascii="Calibri" w:hAnsi="Calibri" w:cs="Tahoma"/>
                <w:lang w:val="en-US"/>
              </w:rPr>
              <w:t>Art. 106</w:t>
            </w:r>
          </w:p>
        </w:tc>
      </w:tr>
      <w:tr w:rsidR="002639F4" w:rsidRPr="009F4971" w:rsidTr="005F31AC">
        <w:trPr>
          <w:trHeight w:val="841"/>
        </w:trPr>
        <w:tc>
          <w:tcPr>
            <w:tcW w:w="680" w:type="dxa"/>
            <w:vAlign w:val="center"/>
          </w:tcPr>
          <w:p w:rsidR="002639F4" w:rsidRPr="009F4971" w:rsidRDefault="002639F4" w:rsidP="005F31AC">
            <w:pPr>
              <w:tabs>
                <w:tab w:val="left" w:pos="6237"/>
              </w:tabs>
              <w:jc w:val="center"/>
              <w:rPr>
                <w:rFonts w:ascii="Calibri" w:hAnsi="Calibri" w:cs="Tahoma"/>
                <w:bCs/>
              </w:rPr>
            </w:pPr>
            <w:r>
              <w:rPr>
                <w:rFonts w:ascii="Calibri" w:hAnsi="Calibri" w:cs="Tahoma"/>
                <w:bCs/>
              </w:rPr>
              <w:t>6</w:t>
            </w:r>
          </w:p>
        </w:tc>
        <w:tc>
          <w:tcPr>
            <w:tcW w:w="7088" w:type="dxa"/>
            <w:vAlign w:val="center"/>
          </w:tcPr>
          <w:p w:rsidR="002639F4" w:rsidRPr="00A41244" w:rsidRDefault="002639F4" w:rsidP="005F31AC">
            <w:pPr>
              <w:rPr>
                <w:rFonts w:ascii="Calibri" w:hAnsi="Calibri" w:cs="Tahoma"/>
              </w:rPr>
            </w:pPr>
            <w:r w:rsidRPr="00A41244">
              <w:rPr>
                <w:rFonts w:ascii="Calibri" w:hAnsi="Calibri" w:cs="Tahoma"/>
              </w:rPr>
              <w:t>Redazione del certificato di verifica di conformità / regolare esecuzione dei lavori</w:t>
            </w:r>
          </w:p>
        </w:tc>
        <w:tc>
          <w:tcPr>
            <w:tcW w:w="661" w:type="dxa"/>
          </w:tcPr>
          <w:p w:rsidR="002639F4" w:rsidRPr="009F4971" w:rsidRDefault="002639F4" w:rsidP="005F31AC">
            <w:pPr>
              <w:tabs>
                <w:tab w:val="left" w:pos="6237"/>
              </w:tabs>
              <w:rPr>
                <w:rFonts w:ascii="Calibri" w:hAnsi="Calibri" w:cs="Tahoma"/>
                <w:bCs/>
                <w:noProof/>
              </w:rPr>
            </w:pPr>
          </w:p>
        </w:tc>
        <w:tc>
          <w:tcPr>
            <w:tcW w:w="661" w:type="dxa"/>
          </w:tcPr>
          <w:p w:rsidR="002639F4" w:rsidRPr="009F4971" w:rsidRDefault="002639F4" w:rsidP="005F31AC">
            <w:pPr>
              <w:tabs>
                <w:tab w:val="left" w:pos="6237"/>
              </w:tabs>
              <w:rPr>
                <w:rFonts w:ascii="Calibri" w:hAnsi="Calibri" w:cs="Tahoma"/>
                <w:bCs/>
                <w:noProof/>
              </w:rPr>
            </w:pPr>
          </w:p>
        </w:tc>
        <w:tc>
          <w:tcPr>
            <w:tcW w:w="662" w:type="dxa"/>
          </w:tcPr>
          <w:p w:rsidR="002639F4" w:rsidRPr="009F4971" w:rsidRDefault="002639F4" w:rsidP="005F31AC">
            <w:pPr>
              <w:tabs>
                <w:tab w:val="left" w:pos="6237"/>
              </w:tabs>
              <w:rPr>
                <w:rFonts w:ascii="Calibri" w:hAnsi="Calibri" w:cs="Tahoma"/>
                <w:bCs/>
                <w:noProof/>
              </w:rPr>
            </w:pPr>
          </w:p>
        </w:tc>
        <w:tc>
          <w:tcPr>
            <w:tcW w:w="1701" w:type="dxa"/>
          </w:tcPr>
          <w:p w:rsidR="002639F4" w:rsidRPr="009F4971" w:rsidRDefault="002639F4" w:rsidP="005F31AC">
            <w:pPr>
              <w:tabs>
                <w:tab w:val="left" w:pos="6237"/>
              </w:tabs>
              <w:rPr>
                <w:rFonts w:ascii="Calibri" w:hAnsi="Calibri" w:cs="Tahoma"/>
                <w:bCs/>
                <w:noProof/>
              </w:rPr>
            </w:pPr>
          </w:p>
        </w:tc>
        <w:tc>
          <w:tcPr>
            <w:tcW w:w="1305" w:type="dxa"/>
          </w:tcPr>
          <w:p w:rsidR="002639F4" w:rsidRPr="009F4971" w:rsidRDefault="002639F4" w:rsidP="005F31AC">
            <w:pPr>
              <w:tabs>
                <w:tab w:val="left" w:pos="6237"/>
              </w:tabs>
              <w:rPr>
                <w:rFonts w:ascii="Calibri" w:hAnsi="Calibri" w:cs="Tahoma"/>
                <w:bCs/>
                <w:noProof/>
              </w:rPr>
            </w:pPr>
          </w:p>
        </w:tc>
        <w:tc>
          <w:tcPr>
            <w:tcW w:w="1701" w:type="dxa"/>
            <w:shd w:val="clear" w:color="auto" w:fill="E0E0E0"/>
            <w:vAlign w:val="center"/>
          </w:tcPr>
          <w:p w:rsidR="002639F4" w:rsidRPr="00A41244" w:rsidRDefault="002639F4" w:rsidP="005F31AC">
            <w:pPr>
              <w:jc w:val="center"/>
              <w:rPr>
                <w:rFonts w:ascii="Calibri" w:hAnsi="Calibri" w:cs="Tahoma"/>
                <w:lang w:val="en-US"/>
              </w:rPr>
            </w:pPr>
            <w:r w:rsidRPr="00A41244">
              <w:rPr>
                <w:rFonts w:ascii="Calibri" w:hAnsi="Calibri" w:cs="Tahoma"/>
                <w:lang w:val="en-US"/>
              </w:rPr>
              <w:t>Art. 102</w:t>
            </w:r>
          </w:p>
        </w:tc>
      </w:tr>
    </w:tbl>
    <w:p w:rsidR="002639F4" w:rsidRPr="009F4971" w:rsidRDefault="002639F4" w:rsidP="002639F4">
      <w:pPr>
        <w:tabs>
          <w:tab w:val="left" w:pos="6237"/>
        </w:tabs>
        <w:rPr>
          <w:rFonts w:ascii="Calibri" w:hAnsi="Calibri" w:cs="Tahoma"/>
          <w:bCs/>
          <w:noProof/>
          <w:sz w:val="20"/>
          <w:szCs w:val="20"/>
        </w:rPr>
      </w:pPr>
    </w:p>
    <w:p w:rsidR="002639F4" w:rsidRPr="009F4971" w:rsidRDefault="002639F4" w:rsidP="002639F4">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p>
    <w:p w:rsidR="002639F4" w:rsidRPr="009F4971" w:rsidRDefault="002639F4" w:rsidP="002639F4">
      <w:pPr>
        <w:tabs>
          <w:tab w:val="left" w:pos="6237"/>
        </w:tabs>
        <w:rPr>
          <w:rFonts w:ascii="Calibri" w:hAnsi="Calibri" w:cs="Tahoma"/>
          <w:sz w:val="20"/>
          <w:szCs w:val="20"/>
          <w:lang w:val="fr-FR"/>
        </w:rPr>
      </w:pPr>
      <w:r w:rsidRPr="009F4971">
        <w:rPr>
          <w:rFonts w:ascii="Calibri" w:hAnsi="Calibri" w:cs="Tahoma"/>
          <w:bCs/>
          <w:noProof/>
          <w:sz w:val="20"/>
          <w:szCs w:val="20"/>
        </w:rPr>
        <w:t>_________________________</w:t>
      </w:r>
      <w:r w:rsidRPr="009F4971">
        <w:rPr>
          <w:rFonts w:ascii="Calibri" w:hAnsi="Calibri" w:cs="Tahoma"/>
          <w:bCs/>
          <w:noProof/>
          <w:sz w:val="20"/>
          <w:szCs w:val="20"/>
        </w:rPr>
        <w:tab/>
        <w:t>______________________________</w:t>
      </w:r>
    </w:p>
    <w:p w:rsidR="002639F4" w:rsidRPr="009F4971" w:rsidRDefault="002639F4" w:rsidP="002639F4">
      <w:pPr>
        <w:tabs>
          <w:tab w:val="left" w:pos="6237"/>
        </w:tabs>
        <w:rPr>
          <w:rFonts w:ascii="Calibri" w:hAnsi="Calibri" w:cs="Tahoma"/>
          <w:bCs/>
          <w:noProof/>
          <w:sz w:val="20"/>
          <w:szCs w:val="20"/>
        </w:rPr>
      </w:pPr>
    </w:p>
    <w:p w:rsidR="002639F4" w:rsidRPr="009F4971" w:rsidRDefault="002639F4" w:rsidP="002639F4">
      <w:pPr>
        <w:rPr>
          <w:rFonts w:ascii="Calibri" w:hAnsi="Calibri" w:cs="Tahoma"/>
          <w:b/>
          <w:i/>
          <w:sz w:val="20"/>
          <w:szCs w:val="20"/>
          <w:u w:val="single"/>
        </w:rPr>
      </w:pPr>
    </w:p>
    <w:p w:rsidR="002639F4" w:rsidRPr="009F4971" w:rsidRDefault="002639F4" w:rsidP="002639F4">
      <w:pPr>
        <w:rPr>
          <w:rFonts w:ascii="Calibri" w:hAnsi="Calibri" w:cs="Tahoma"/>
          <w:b/>
          <w:sz w:val="20"/>
          <w:szCs w:val="20"/>
        </w:rPr>
      </w:pPr>
      <w:bookmarkStart w:id="5" w:name="_Toc485295615"/>
      <w:r w:rsidRPr="009F4971">
        <w:rPr>
          <w:rFonts w:ascii="Calibri" w:hAnsi="Calibri"/>
          <w:sz w:val="20"/>
          <w:szCs w:val="20"/>
        </w:rPr>
        <w:br w:type="page"/>
      </w:r>
    </w:p>
    <w:bookmarkEnd w:id="5"/>
    <w:p w:rsidR="002639F4" w:rsidRPr="00F9355B" w:rsidRDefault="002639F4" w:rsidP="002639F4">
      <w:pPr>
        <w:pStyle w:val="Titolo2"/>
        <w:spacing w:before="0"/>
        <w:rPr>
          <w:rFonts w:ascii="Calibri" w:hAnsi="Calibri"/>
          <w:b/>
          <w:color w:val="auto"/>
          <w:sz w:val="20"/>
          <w:szCs w:val="20"/>
        </w:rPr>
      </w:pPr>
    </w:p>
    <w:p w:rsidR="002639F4" w:rsidRPr="00F9355B" w:rsidRDefault="002639F4" w:rsidP="002639F4">
      <w:pPr>
        <w:pStyle w:val="Titolo2"/>
        <w:spacing w:before="0"/>
        <w:jc w:val="center"/>
        <w:rPr>
          <w:rFonts w:ascii="Calibri" w:hAnsi="Calibri"/>
          <w:b/>
          <w:color w:val="auto"/>
          <w:sz w:val="20"/>
          <w:szCs w:val="20"/>
        </w:rPr>
      </w:pPr>
      <w:r w:rsidRPr="00F9355B">
        <w:rPr>
          <w:rFonts w:ascii="Calibri" w:hAnsi="Calibri"/>
          <w:b/>
          <w:color w:val="auto"/>
          <w:sz w:val="20"/>
          <w:szCs w:val="20"/>
        </w:rPr>
        <w:t>Lista di controllo procedura negoziata</w:t>
      </w:r>
    </w:p>
    <w:p w:rsidR="002639F4" w:rsidRPr="009F4971" w:rsidRDefault="002639F4" w:rsidP="002639F4">
      <w:pPr>
        <w:jc w:val="center"/>
        <w:rPr>
          <w:rFonts w:ascii="Calibri" w:hAnsi="Calibri" w:cs="Tahoma"/>
          <w:bCs/>
          <w:caps/>
          <w:sz w:val="20"/>
          <w:szCs w:val="20"/>
        </w:rPr>
      </w:pP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sz w:val="20"/>
          <w:szCs w:val="20"/>
        </w:rPr>
      </w:pPr>
      <w:r w:rsidRPr="009F4971">
        <w:rPr>
          <w:rFonts w:ascii="Calibri" w:hAnsi="Calibri" w:cs="Tahoma"/>
          <w:b/>
          <w:sz w:val="20"/>
          <w:szCs w:val="20"/>
        </w:rPr>
        <w:t>APPALTI PUBBLICI DI LAVORI – PROCEDURA NEGOZIATA</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i/>
          <w:sz w:val="20"/>
          <w:szCs w:val="20"/>
        </w:rPr>
      </w:pPr>
      <w:r w:rsidRPr="009F4971">
        <w:rPr>
          <w:rFonts w:ascii="Calibri" w:hAnsi="Calibri" w:cs="Tahoma"/>
          <w:i/>
          <w:sz w:val="20"/>
          <w:szCs w:val="20"/>
        </w:rPr>
        <w:t>(importo pari o superiore a € 40.000 ed inferiore a € 1.000.000)</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 xml:space="preserve">Operazione _______________________________ </w:t>
      </w:r>
      <w:r w:rsidRPr="009F4971">
        <w:rPr>
          <w:rFonts w:ascii="Calibri" w:hAnsi="Calibri" w:cs="Tahoma"/>
          <w:bCs/>
          <w:noProof/>
          <w:sz w:val="20"/>
          <w:szCs w:val="20"/>
        </w:rPr>
        <w:tab/>
        <w:t xml:space="preserve">                  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Importo dell’appalto (IVA esclusa) € 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Comune capoluogo di provincia:</w:t>
      </w:r>
      <w:r w:rsidRPr="009F4971">
        <w:rPr>
          <w:rFonts w:ascii="Calibri" w:hAnsi="Calibri" w:cs="Tahoma"/>
          <w:bCs/>
          <w:noProof/>
          <w:sz w:val="20"/>
          <w:szCs w:val="20"/>
        </w:rPr>
        <w:tab/>
        <w:t>Procedura di gara espletata tramite centrale di committenza/soggetto aggregatore:</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SI  □</w:t>
      </w:r>
      <w:r w:rsidRPr="009F4971">
        <w:rPr>
          <w:rFonts w:ascii="Calibri" w:hAnsi="Calibri" w:cs="Tahoma"/>
          <w:bCs/>
          <w:noProof/>
          <w:sz w:val="20"/>
          <w:szCs w:val="20"/>
        </w:rPr>
        <w:tab/>
        <w:t>NO □</w:t>
      </w:r>
      <w:r w:rsidRPr="009F4971">
        <w:rPr>
          <w:rFonts w:ascii="Calibri" w:hAnsi="Calibri" w:cs="Tahoma"/>
          <w:bCs/>
          <w:noProof/>
          <w:sz w:val="20"/>
          <w:szCs w:val="20"/>
        </w:rPr>
        <w:tab/>
        <w:t>SI  □</w:t>
      </w:r>
      <w:r w:rsidRPr="009F4971">
        <w:rPr>
          <w:rFonts w:ascii="Calibri" w:hAnsi="Calibri" w:cs="Tahoma"/>
          <w:bCs/>
          <w:noProof/>
          <w:sz w:val="20"/>
          <w:szCs w:val="20"/>
        </w:rPr>
        <w:tab/>
        <w:t>NO □</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 xml:space="preserve"> </w:t>
      </w:r>
      <w:r w:rsidRPr="009F4971">
        <w:rPr>
          <w:rFonts w:ascii="Calibri" w:hAnsi="Calibri" w:cs="Tahoma"/>
          <w:bCs/>
          <w:noProof/>
          <w:sz w:val="20"/>
          <w:szCs w:val="20"/>
        </w:rPr>
        <w:tab/>
      </w:r>
      <w:r w:rsidRPr="009F4971">
        <w:rPr>
          <w:rFonts w:ascii="Calibri" w:hAnsi="Calibri" w:cs="Tahoma"/>
          <w:bCs/>
          <w:noProof/>
          <w:sz w:val="20"/>
          <w:szCs w:val="20"/>
        </w:rPr>
        <w:tab/>
        <w:t>Se Sì:Centrale di committenza/soggetto aggregatore: 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
          <w:bCs/>
          <w:noProof/>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8"/>
        <w:gridCol w:w="7229"/>
        <w:gridCol w:w="614"/>
        <w:gridCol w:w="614"/>
        <w:gridCol w:w="756"/>
        <w:gridCol w:w="1309"/>
        <w:gridCol w:w="1578"/>
        <w:gridCol w:w="1701"/>
      </w:tblGrid>
      <w:tr w:rsidR="002639F4" w:rsidRPr="009F4971" w:rsidTr="005F31AC">
        <w:trPr>
          <w:trHeight w:val="20"/>
          <w:tblHeader/>
        </w:trPr>
        <w:tc>
          <w:tcPr>
            <w:tcW w:w="658"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N.</w:t>
            </w:r>
          </w:p>
        </w:tc>
        <w:tc>
          <w:tcPr>
            <w:tcW w:w="7229"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ADEMPIMENTO PREVISTO</w:t>
            </w:r>
          </w:p>
        </w:tc>
        <w:tc>
          <w:tcPr>
            <w:tcW w:w="614"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SI</w:t>
            </w:r>
          </w:p>
        </w:tc>
        <w:tc>
          <w:tcPr>
            <w:tcW w:w="614"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NO</w:t>
            </w:r>
          </w:p>
        </w:tc>
        <w:tc>
          <w:tcPr>
            <w:tcW w:w="756"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N/P</w:t>
            </w:r>
            <w:r w:rsidRPr="009F4971">
              <w:rPr>
                <w:rFonts w:ascii="Calibri" w:hAnsi="Calibri" w:cs="Tahoma"/>
                <w:b/>
                <w:bCs/>
                <w:sz w:val="20"/>
                <w:szCs w:val="20"/>
              </w:rPr>
              <w:footnoteReference w:id="2"/>
            </w:r>
          </w:p>
        </w:tc>
        <w:tc>
          <w:tcPr>
            <w:tcW w:w="1309"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Estremi atti</w:t>
            </w:r>
          </w:p>
        </w:tc>
        <w:tc>
          <w:tcPr>
            <w:tcW w:w="1578"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NOTE</w:t>
            </w:r>
          </w:p>
        </w:tc>
        <w:tc>
          <w:tcPr>
            <w:tcW w:w="1701" w:type="dxa"/>
            <w:tcBorders>
              <w:bottom w:val="single" w:sz="4" w:space="0" w:color="auto"/>
            </w:tcBorders>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RIFERIMENTI NORMATIVI</w:t>
            </w:r>
          </w:p>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D.lgs. 50/2016</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Art. 29</w:t>
            </w:r>
          </w:p>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Art. 32 </w:t>
            </w:r>
          </w:p>
          <w:p w:rsidR="002639F4" w:rsidRPr="009F4971" w:rsidRDefault="002639F4" w:rsidP="005F31AC">
            <w:pPr>
              <w:rPr>
                <w:rFonts w:ascii="Calibri" w:hAnsi="Calibri" w:cs="Tahoma"/>
                <w:sz w:val="20"/>
                <w:szCs w:val="20"/>
              </w:rPr>
            </w:pPr>
            <w:r w:rsidRPr="009F4971">
              <w:rPr>
                <w:rFonts w:ascii="Calibri" w:hAnsi="Calibri" w:cs="Tahoma"/>
                <w:sz w:val="20"/>
                <w:szCs w:val="20"/>
              </w:rPr>
              <w:t>Art. 36</w:t>
            </w:r>
          </w:p>
          <w:p w:rsidR="002639F4" w:rsidRPr="009F4971" w:rsidRDefault="002639F4" w:rsidP="005F31AC">
            <w:pPr>
              <w:rPr>
                <w:rFonts w:ascii="Calibri" w:hAnsi="Calibri" w:cs="Tahoma"/>
                <w:sz w:val="20"/>
                <w:szCs w:val="20"/>
              </w:rPr>
            </w:pPr>
            <w:r w:rsidRPr="009F4971">
              <w:rPr>
                <w:rFonts w:ascii="Calibri" w:hAnsi="Calibri" w:cs="Tahoma"/>
                <w:sz w:val="20"/>
                <w:szCs w:val="20"/>
              </w:rPr>
              <w:t>Linee Guida n.4 di Anac</w:t>
            </w:r>
          </w:p>
        </w:tc>
      </w:tr>
      <w:tr w:rsidR="002639F4" w:rsidRPr="009F4971" w:rsidTr="005F31AC">
        <w:trPr>
          <w:trHeight w:val="20"/>
        </w:trPr>
        <w:tc>
          <w:tcPr>
            <w:tcW w:w="658" w:type="dxa"/>
            <w:vMerge w:val="restart"/>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ricorso a elenco di operatori economici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vMerge/>
            <w:shd w:val="clear" w:color="auto" w:fill="auto"/>
            <w:vAlign w:val="center"/>
          </w:tcPr>
          <w:p w:rsidR="002639F4" w:rsidRPr="009F4971" w:rsidRDefault="002639F4" w:rsidP="005F31AC">
            <w:pPr>
              <w:jc w:val="center"/>
              <w:rPr>
                <w:rFonts w:ascii="Calibri" w:hAnsi="Calibri" w:cs="Tahoma"/>
                <w:sz w:val="20"/>
                <w:szCs w:val="20"/>
              </w:rPr>
            </w:pP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esiti dell’indagine di mercato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1.2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procedura di scelta del contraente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criterio di aggiudicazione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1.4</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atti di gara approvati con il provvedimento (delibera/determina) a contrarre (bando, capitolato, disciplinare)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Responsabile del Procedimento (RUP) è stato individuato nel provvedimento a contrarre</w:t>
            </w: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31 </w:t>
            </w:r>
          </w:p>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Linee Guida n.3 di Anac</w:t>
            </w:r>
          </w:p>
        </w:tc>
      </w:tr>
      <w:tr w:rsidR="002639F4" w:rsidRPr="009F4971" w:rsidTr="005F31AC">
        <w:trPr>
          <w:trHeight w:val="308"/>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L’affidamento è avvenuto previa consultazione di almeno: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36</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3.1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10 operatori economici</w:t>
            </w:r>
            <w:r w:rsidRPr="009F4971">
              <w:rPr>
                <w:rFonts w:ascii="Calibri" w:hAnsi="Calibri" w:cs="Tahoma"/>
                <w:sz w:val="20"/>
                <w:szCs w:val="20"/>
              </w:rPr>
              <w:footnoteReference w:id="3"/>
            </w:r>
            <w:r w:rsidRPr="009F4971">
              <w:rPr>
                <w:rFonts w:ascii="Calibri" w:hAnsi="Calibri" w:cs="Tahoma"/>
                <w:sz w:val="20"/>
                <w:szCs w:val="20"/>
              </w:rPr>
              <w:t xml:space="preserve"> </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3.2</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 15 operatori economici</w:t>
            </w:r>
            <w:r w:rsidRPr="009F4971">
              <w:rPr>
                <w:rFonts w:ascii="Calibri" w:hAnsi="Calibri" w:cs="Tahoma"/>
                <w:sz w:val="20"/>
                <w:szCs w:val="20"/>
              </w:rPr>
              <w:footnoteReference w:id="4"/>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Del="00996B71" w:rsidRDefault="002639F4" w:rsidP="005F31AC">
            <w:pPr>
              <w:jc w:val="center"/>
              <w:rPr>
                <w:rFonts w:ascii="Calibri" w:hAnsi="Calibri" w:cs="Tahoma"/>
                <w:sz w:val="20"/>
                <w:szCs w:val="20"/>
              </w:rPr>
            </w:pPr>
            <w:r w:rsidRPr="009F4971">
              <w:rPr>
                <w:rFonts w:ascii="Calibri" w:hAnsi="Calibri" w:cs="Tahoma"/>
                <w:sz w:val="20"/>
                <w:szCs w:val="20"/>
              </w:rPr>
              <w:t>4.</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lettere di invito sono state spedite mezzo PEC</w:t>
            </w: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75 comma 3 </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All’interno dell’invito sono presenti i seguenti elementi: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l’elenco dei lavori e delle somministrazioni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prezzi unitari o il prezzo a corpo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5.3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condizioni di esecuzione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5.4</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termine di ultimazione dei lavori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5.5</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modalità e termini di pagamento (se non inserite nel Contratto)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5.6</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penalità (se non inserite nel Contratto)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5.7</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Codice Identificativo di Gara (CIG)</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5.8</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termine per la presentazione delle offerte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5.9</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in caso di offerta economicamente più vantaggiosa, la ponderazione relativa degli elementi </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5.10</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in caso di offerta economicamente più vantaggiosa, la tabella dei punteggi con relativi sub criteri e sub punteggi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351"/>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5.11</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giorno e l’ora della prima seduta pubblica di gara</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364"/>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6.</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specifiche tecniche inserite nella lettera di invito non sono discriminatorie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7.</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L’oggetto dell’appalto è definito chiaramente ed in modo completo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169"/>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8.</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criteri di selezione e/o aggiudicazione inseriti nella lettera di invito: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8.a</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non sono discriminatori;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8.b</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sono proporzionati rispetto all’oggetto dell’appalto.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9.</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Sono stati valutati eventuali rischi da interferenza attraverso il Documento Unico di Valutazione dei Rischi Interferenti (DUVRI)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10.</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Sono stati rispettati i termini di </w:t>
            </w:r>
            <w:r w:rsidRPr="00A41244">
              <w:rPr>
                <w:rFonts w:ascii="Calibri" w:hAnsi="Calibri" w:cs="Tahoma"/>
                <w:sz w:val="20"/>
                <w:szCs w:val="20"/>
              </w:rPr>
              <w:t>presentazione delle offerte e la richiesta di chiarimenti da parte dei soggetti invitati.</w:t>
            </w:r>
            <w:r>
              <w:rPr>
                <w:rFonts w:ascii="Calibri" w:hAnsi="Calibri" w:cs="Tahoma"/>
                <w:sz w:val="20"/>
                <w:szCs w:val="20"/>
              </w:rPr>
              <w:t xml:space="preserve"> </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36 </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Linee Guida n. 4 di ANAC</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63 - Art. 75</w:t>
            </w:r>
          </w:p>
        </w:tc>
      </w:tr>
      <w:tr w:rsidR="002639F4" w:rsidRPr="009F4971" w:rsidTr="005F31AC">
        <w:trPr>
          <w:trHeight w:val="20"/>
        </w:trPr>
        <w:tc>
          <w:tcPr>
            <w:tcW w:w="658" w:type="dxa"/>
            <w:shd w:val="clear" w:color="auto" w:fill="auto"/>
            <w:vAlign w:val="center"/>
          </w:tcPr>
          <w:p w:rsidR="002639F4" w:rsidRPr="009F4971" w:rsidDel="005B07D0" w:rsidRDefault="002639F4" w:rsidP="005F31AC">
            <w:pPr>
              <w:jc w:val="center"/>
              <w:rPr>
                <w:rFonts w:ascii="Calibri" w:hAnsi="Calibri" w:cs="Tahoma"/>
                <w:sz w:val="20"/>
                <w:szCs w:val="20"/>
              </w:rPr>
            </w:pPr>
            <w:r w:rsidRPr="009F4971">
              <w:rPr>
                <w:rFonts w:ascii="Calibri" w:hAnsi="Calibri" w:cs="Tahoma"/>
                <w:sz w:val="20"/>
                <w:szCs w:val="20"/>
              </w:rPr>
              <w:t>11.</w:t>
            </w:r>
          </w:p>
        </w:tc>
        <w:tc>
          <w:tcPr>
            <w:tcW w:w="7229" w:type="dxa"/>
            <w:shd w:val="clear" w:color="auto" w:fill="auto"/>
            <w:vAlign w:val="center"/>
          </w:tcPr>
          <w:p w:rsidR="002639F4" w:rsidRPr="009F4971" w:rsidDel="005B07D0" w:rsidRDefault="002639F4" w:rsidP="005F31AC">
            <w:pPr>
              <w:rPr>
                <w:rFonts w:ascii="Calibri" w:hAnsi="Calibri" w:cs="Tahoma"/>
                <w:sz w:val="20"/>
                <w:szCs w:val="20"/>
              </w:rPr>
            </w:pPr>
            <w:r w:rsidRPr="009F4971">
              <w:rPr>
                <w:rFonts w:ascii="Calibri" w:hAnsi="Calibri" w:cs="Tahoma"/>
                <w:sz w:val="20"/>
                <w:szCs w:val="20"/>
              </w:rPr>
              <w:t>La Commissione aggiudicatrice è stata nominata secondo quanto disposto dall’art. 77 del Dlgs 50/2016</w:t>
            </w: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77</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Nella fase di valutazione delle offerte: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12.a</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criteri di selezione sono rimasti immutati nella valutazione delle offerte;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12.b</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l’attribuzione dei punteggi relativi ai singoli criteri di aggiudicazione è avvenuta in modo trasparente e identico per tutti i candidati.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12.c</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offerte non sono state modificate nel corso della valutazione;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verbali di valutazione contengono i seguenti elementi minimi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13.1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numero delle offerte pervenute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13.2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numero delle offerte accertate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13.3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graduatoria finale e punteggio dettagliato con motivazioni dell’attribuzione del punteggio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14.</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E’ stato verificato che gli oneri per la sicurezza non siano stati sottoposti a ribasso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97 comma 6 </w:t>
            </w: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15.</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 Stazione Appaltante ha eseguito gli accertamenti relativi alle cause di esclusione previste all’art. 80 del D.lgs. 50/2016</w:t>
            </w: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57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701"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80</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verbale di aggiudicazione redatto dalla Commissione contiene almeno le seguenti informazioni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nome e l'indirizzo dell'amministrazione aggiudicatrice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16.2</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l'oggetto del contratto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16.3</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valore del contratto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16.4</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nomi dei candidati o degli offerenti presi in considerazione e i motivi della scelta</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16.5</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nomi dei candidati o degli offerenti esclusi e i motivi dell'esclusione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16.6</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CF527B">
              <w:rPr>
                <w:rFonts w:ascii="Calibri" w:hAnsi="Calibri" w:cs="Tahoma"/>
                <w:sz w:val="20"/>
                <w:szCs w:val="20"/>
              </w:rPr>
              <w:t>i motivi dell'esclusione delle offerte giudicate anormalmente basse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16.7</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nome dell'aggiudicatario e, se è nota e se del caso, la parte dell'appalto che l'aggiudicatario intende subappaltare a terzi</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16.8</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se del caso, le ragioni per le quali l'amministrazione ha rinunciato ad aggiudicare un contratto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17.</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Sono stati verificati i requisiti ai fini della stipula del contratto in capo all’affidatario</w:t>
            </w: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614"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756"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p>
        </w:tc>
        <w:tc>
          <w:tcPr>
            <w:tcW w:w="1309"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57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p>
        </w:tc>
        <w:tc>
          <w:tcPr>
            <w:tcW w:w="1701"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36 comma 5</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18.</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L’atto di aggiudicazione definitiva e le successive comunicazioni da parte della Stazione Appaltante sono state effettuate entro un termine non superiore a cinque giorni e con le seguenti modalità:</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76 </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18.1</w:t>
            </w:r>
          </w:p>
        </w:tc>
        <w:tc>
          <w:tcPr>
            <w:tcW w:w="7229"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tcBorders>
              <w:bottom w:val="single" w:sz="4" w:space="0" w:color="auto"/>
            </w:tcBorders>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18.2</w:t>
            </w:r>
          </w:p>
        </w:tc>
        <w:tc>
          <w:tcPr>
            <w:tcW w:w="7229" w:type="dxa"/>
            <w:tcBorders>
              <w:bottom w:val="single" w:sz="4" w:space="0" w:color="auto"/>
            </w:tcBorders>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l’esclusione ai candidati e agli offerenti esclusi </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19.</w:t>
            </w:r>
          </w:p>
        </w:tc>
        <w:tc>
          <w:tcPr>
            <w:tcW w:w="7229"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Il contratto è stato stipulato nel rispetto del termine dilatorio di 35 giorni (solo per contratti superiori a € 150.000) e dell’oggetto contrattuale</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32 comma 10 </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20.</w:t>
            </w:r>
          </w:p>
        </w:tc>
        <w:tc>
          <w:tcPr>
            <w:tcW w:w="7229"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E’ stata acquisita la garanzia fideiussoria dell’aggiudicatario a garanzia della corretta esecuzione dell’appalto.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103</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21.</w:t>
            </w:r>
          </w:p>
        </w:tc>
        <w:tc>
          <w:tcPr>
            <w:tcW w:w="7229"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 xml:space="preserve"> I lavori eseguiti corrispondono a quanto previsto nel contratto ed oggetto di finanziamento e non sono stati affidati lavori complementari nell’ambito dello stesso contratto (ferme restando le condizioni previste dal Codice). </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314A25" w:rsidRDefault="002639F4" w:rsidP="005F31AC">
            <w:pPr>
              <w:jc w:val="center"/>
              <w:rPr>
                <w:rFonts w:cs="Arial"/>
                <w:i/>
                <w:sz w:val="20"/>
                <w:szCs w:val="20"/>
                <w:lang w:val="en-US"/>
              </w:rPr>
            </w:pPr>
            <w:r w:rsidRPr="00A41244">
              <w:rPr>
                <w:rFonts w:cs="Arial"/>
                <w:sz w:val="20"/>
                <w:szCs w:val="20"/>
                <w:lang w:val="en-US"/>
              </w:rPr>
              <w:t>D</w:t>
            </w:r>
            <w:r w:rsidRPr="00A41244">
              <w:rPr>
                <w:rFonts w:cs="Arial"/>
                <w:i/>
                <w:sz w:val="20"/>
                <w:szCs w:val="20"/>
                <w:lang w:val="en-US"/>
              </w:rPr>
              <w:t>.M 2490 del 25/01/17</w:t>
            </w:r>
          </w:p>
          <w:p w:rsidR="002639F4" w:rsidRPr="009F4971" w:rsidRDefault="002639F4" w:rsidP="005F31AC">
            <w:pPr>
              <w:jc w:val="center"/>
              <w:rPr>
                <w:rFonts w:ascii="Calibri" w:hAnsi="Calibri" w:cs="Tahoma"/>
                <w:sz w:val="20"/>
                <w:szCs w:val="20"/>
                <w:lang w:val="en-US"/>
              </w:rPr>
            </w:pPr>
            <w:r w:rsidRPr="00314A25">
              <w:rPr>
                <w:rFonts w:cs="Arial"/>
                <w:i/>
                <w:sz w:val="20"/>
                <w:szCs w:val="20"/>
                <w:lang w:val="en-US"/>
              </w:rPr>
              <w:t>Decisione C(2013)9527 del 19 dicembre 2013</w:t>
            </w:r>
          </w:p>
        </w:tc>
      </w:tr>
      <w:tr w:rsidR="002639F4" w:rsidRPr="009F4971" w:rsidTr="005F31AC">
        <w:trPr>
          <w:trHeight w:val="20"/>
        </w:trPr>
        <w:tc>
          <w:tcPr>
            <w:tcW w:w="658" w:type="dxa"/>
            <w:shd w:val="clear" w:color="auto" w:fill="auto"/>
            <w:vAlign w:val="center"/>
          </w:tcPr>
          <w:p w:rsidR="002639F4" w:rsidRPr="00CF527B" w:rsidRDefault="002639F4" w:rsidP="005F31AC">
            <w:pPr>
              <w:jc w:val="center"/>
              <w:rPr>
                <w:rFonts w:ascii="Calibri" w:hAnsi="Calibri" w:cs="Tahoma"/>
                <w:color w:val="FF0000"/>
                <w:sz w:val="20"/>
                <w:szCs w:val="20"/>
              </w:rPr>
            </w:pPr>
            <w:r w:rsidRPr="005712E4">
              <w:rPr>
                <w:rFonts w:ascii="Calibri" w:hAnsi="Calibri" w:cs="Tahoma"/>
                <w:sz w:val="20"/>
                <w:szCs w:val="20"/>
              </w:rPr>
              <w:lastRenderedPageBreak/>
              <w:t>21.b</w:t>
            </w:r>
          </w:p>
        </w:tc>
        <w:tc>
          <w:tcPr>
            <w:tcW w:w="7229"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Eventuali varianti dell’appalto sono state approvate secondo quanto stabilito dalla normativa</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lang w:val="en-US"/>
              </w:rPr>
            </w:pPr>
            <w:r w:rsidRPr="00A41244">
              <w:rPr>
                <w:rFonts w:ascii="Calibri" w:hAnsi="Calibri" w:cs="Tahoma"/>
                <w:sz w:val="20"/>
                <w:szCs w:val="20"/>
                <w:lang w:val="en-US"/>
              </w:rPr>
              <w:t>Art. 106</w:t>
            </w:r>
          </w:p>
        </w:tc>
      </w:tr>
      <w:tr w:rsidR="002639F4" w:rsidRPr="009F4971" w:rsidTr="005F31AC">
        <w:trPr>
          <w:trHeight w:val="20"/>
        </w:trPr>
        <w:tc>
          <w:tcPr>
            <w:tcW w:w="658"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22.</w:t>
            </w:r>
          </w:p>
        </w:tc>
        <w:tc>
          <w:tcPr>
            <w:tcW w:w="7229"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E’ stato acquisito il certificato di regolare esecuzione dell’opera al termine del collaudo.</w:t>
            </w: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614" w:type="dxa"/>
            <w:shd w:val="clear" w:color="auto" w:fill="auto"/>
            <w:vAlign w:val="center"/>
          </w:tcPr>
          <w:p w:rsidR="002639F4" w:rsidRPr="009F4971" w:rsidRDefault="002639F4" w:rsidP="005F31AC">
            <w:pPr>
              <w:rPr>
                <w:rFonts w:ascii="Calibri" w:hAnsi="Calibri" w:cs="Tahoma"/>
                <w:sz w:val="20"/>
                <w:szCs w:val="20"/>
              </w:rPr>
            </w:pPr>
          </w:p>
        </w:tc>
        <w:tc>
          <w:tcPr>
            <w:tcW w:w="756" w:type="dxa"/>
            <w:shd w:val="clear" w:color="auto" w:fill="auto"/>
            <w:vAlign w:val="center"/>
          </w:tcPr>
          <w:p w:rsidR="002639F4" w:rsidRPr="009F4971" w:rsidRDefault="002639F4" w:rsidP="005F31AC">
            <w:pPr>
              <w:rPr>
                <w:rFonts w:ascii="Calibri" w:hAnsi="Calibri" w:cs="Tahoma"/>
                <w:sz w:val="20"/>
                <w:szCs w:val="20"/>
              </w:rPr>
            </w:pPr>
          </w:p>
        </w:tc>
        <w:tc>
          <w:tcPr>
            <w:tcW w:w="1309" w:type="dxa"/>
            <w:shd w:val="clear" w:color="auto" w:fill="auto"/>
            <w:vAlign w:val="center"/>
          </w:tcPr>
          <w:p w:rsidR="002639F4" w:rsidRPr="009F4971" w:rsidRDefault="002639F4" w:rsidP="005F31AC">
            <w:pPr>
              <w:jc w:val="center"/>
              <w:rPr>
                <w:rFonts w:ascii="Calibri" w:hAnsi="Calibri" w:cs="Tahoma"/>
                <w:sz w:val="20"/>
                <w:szCs w:val="20"/>
              </w:rPr>
            </w:pPr>
          </w:p>
        </w:tc>
        <w:tc>
          <w:tcPr>
            <w:tcW w:w="1578"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lang w:val="en-US"/>
              </w:rPr>
            </w:pPr>
            <w:r w:rsidRPr="00A41244">
              <w:rPr>
                <w:rFonts w:ascii="Calibri" w:hAnsi="Calibri" w:cs="Tahoma"/>
                <w:sz w:val="20"/>
                <w:szCs w:val="20"/>
                <w:lang w:val="en-US"/>
              </w:rPr>
              <w:t>Art. 102</w:t>
            </w:r>
          </w:p>
        </w:tc>
      </w:tr>
    </w:tbl>
    <w:p w:rsidR="002639F4" w:rsidRPr="009F4971" w:rsidRDefault="002639F4" w:rsidP="002639F4">
      <w:pPr>
        <w:tabs>
          <w:tab w:val="left" w:pos="6237"/>
        </w:tabs>
        <w:rPr>
          <w:rFonts w:ascii="Calibri" w:hAnsi="Calibri" w:cs="Tahoma"/>
          <w:bCs/>
          <w:noProof/>
          <w:sz w:val="20"/>
          <w:szCs w:val="20"/>
        </w:rPr>
      </w:pPr>
    </w:p>
    <w:p w:rsidR="002639F4" w:rsidRPr="009F4971" w:rsidRDefault="002639F4" w:rsidP="002639F4">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p>
    <w:p w:rsidR="002639F4" w:rsidRPr="009F4971" w:rsidRDefault="002639F4" w:rsidP="002639F4">
      <w:pPr>
        <w:tabs>
          <w:tab w:val="left" w:pos="6237"/>
        </w:tabs>
        <w:rPr>
          <w:rFonts w:ascii="Calibri" w:hAnsi="Calibri" w:cs="Tahoma"/>
          <w:sz w:val="20"/>
          <w:szCs w:val="20"/>
          <w:lang w:val="fr-FR"/>
        </w:rPr>
      </w:pPr>
      <w:r w:rsidRPr="009F4971">
        <w:rPr>
          <w:rFonts w:ascii="Calibri" w:hAnsi="Calibri" w:cs="Tahoma"/>
          <w:bCs/>
          <w:noProof/>
          <w:sz w:val="20"/>
          <w:szCs w:val="20"/>
        </w:rPr>
        <w:t>_________________________</w:t>
      </w:r>
      <w:r w:rsidRPr="009F4971">
        <w:rPr>
          <w:rFonts w:ascii="Calibri" w:hAnsi="Calibri" w:cs="Tahoma"/>
          <w:bCs/>
          <w:noProof/>
          <w:sz w:val="20"/>
          <w:szCs w:val="20"/>
        </w:rPr>
        <w:tab/>
        <w:t>______________________________</w:t>
      </w:r>
    </w:p>
    <w:p w:rsidR="002639F4" w:rsidRPr="009F4971" w:rsidRDefault="002639F4" w:rsidP="002639F4">
      <w:pPr>
        <w:rPr>
          <w:rFonts w:ascii="Calibri" w:hAnsi="Calibri" w:cs="Tahoma"/>
          <w:b/>
          <w:bCs/>
          <w:noProof/>
          <w:sz w:val="20"/>
          <w:szCs w:val="20"/>
        </w:rPr>
      </w:pPr>
      <w:r w:rsidRPr="009F4971">
        <w:rPr>
          <w:rFonts w:ascii="Calibri" w:hAnsi="Calibri" w:cs="Tahoma"/>
          <w:b/>
          <w:bCs/>
          <w:noProof/>
          <w:sz w:val="20"/>
          <w:szCs w:val="20"/>
        </w:rPr>
        <w:br w:type="page"/>
      </w:r>
    </w:p>
    <w:p w:rsidR="002639F4" w:rsidRDefault="002639F4" w:rsidP="002639F4">
      <w:pPr>
        <w:pStyle w:val="Titolo2"/>
        <w:spacing w:before="0"/>
        <w:rPr>
          <w:rFonts w:ascii="Calibri" w:hAnsi="Calibri"/>
          <w:color w:val="auto"/>
          <w:sz w:val="20"/>
          <w:szCs w:val="20"/>
        </w:rPr>
      </w:pPr>
    </w:p>
    <w:p w:rsidR="002639F4" w:rsidRPr="00F9355B" w:rsidRDefault="002639F4" w:rsidP="002639F4">
      <w:pPr>
        <w:pStyle w:val="Titolo2"/>
        <w:spacing w:before="0"/>
        <w:jc w:val="center"/>
        <w:rPr>
          <w:rFonts w:ascii="Calibri" w:hAnsi="Calibri"/>
          <w:b/>
          <w:color w:val="auto"/>
          <w:sz w:val="20"/>
          <w:szCs w:val="20"/>
        </w:rPr>
      </w:pPr>
      <w:r w:rsidRPr="00F9355B">
        <w:rPr>
          <w:rFonts w:ascii="Calibri" w:hAnsi="Calibri"/>
          <w:b/>
          <w:color w:val="auto"/>
          <w:sz w:val="20"/>
          <w:szCs w:val="20"/>
        </w:rPr>
        <w:t>Lista di controllo procedura amministrazione diretta</w:t>
      </w:r>
    </w:p>
    <w:p w:rsidR="002639F4" w:rsidRPr="009F4971" w:rsidRDefault="002639F4" w:rsidP="002639F4">
      <w:pPr>
        <w:jc w:val="center"/>
        <w:rPr>
          <w:rFonts w:ascii="Calibri" w:hAnsi="Calibri" w:cs="Tahoma"/>
          <w:bCs/>
          <w:caps/>
          <w:sz w:val="20"/>
          <w:szCs w:val="20"/>
        </w:rPr>
      </w:pP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b/>
          <w:sz w:val="20"/>
          <w:szCs w:val="20"/>
        </w:rPr>
      </w:pPr>
      <w:r w:rsidRPr="009F4971">
        <w:rPr>
          <w:rFonts w:ascii="Calibri" w:hAnsi="Calibri" w:cs="Tahoma"/>
          <w:b/>
          <w:sz w:val="20"/>
          <w:szCs w:val="20"/>
        </w:rPr>
        <w:t>APPALTI PUBBLICI DI LAVORI – AMMINISTRAZIONE DIRETTA</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i/>
          <w:sz w:val="20"/>
          <w:szCs w:val="20"/>
        </w:rPr>
      </w:pPr>
      <w:r w:rsidRPr="009F4971">
        <w:rPr>
          <w:rFonts w:ascii="Calibri" w:hAnsi="Calibri" w:cs="Tahoma"/>
          <w:i/>
          <w:sz w:val="20"/>
          <w:szCs w:val="20"/>
        </w:rPr>
        <w:t>(importo inferiore a € 150.000)</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 w:val="left" w:pos="4253"/>
        </w:tabs>
        <w:rPr>
          <w:rFonts w:ascii="Calibri" w:hAnsi="Calibri" w:cs="Tahoma"/>
          <w:bCs/>
          <w:noProof/>
          <w:sz w:val="20"/>
          <w:szCs w:val="20"/>
        </w:rPr>
      </w:pPr>
      <w:r w:rsidRPr="009F4971">
        <w:rPr>
          <w:rFonts w:ascii="Calibri" w:hAnsi="Calibri" w:cs="Tahoma"/>
          <w:bCs/>
          <w:noProof/>
          <w:sz w:val="20"/>
          <w:szCs w:val="20"/>
        </w:rPr>
        <w:t>Operazione _______________________________</w:t>
      </w:r>
      <w:r w:rsidRPr="009F4971">
        <w:rPr>
          <w:rFonts w:ascii="Calibri" w:hAnsi="Calibri" w:cs="Tahoma"/>
          <w:bCs/>
          <w:noProof/>
          <w:sz w:val="20"/>
          <w:szCs w:val="20"/>
        </w:rPr>
        <w:tab/>
        <w:t xml:space="preserve">                  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Importo dei lavori in amministrazione diretta (IVA esclusa) € 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447"/>
        <w:gridCol w:w="1559"/>
        <w:gridCol w:w="1701"/>
      </w:tblGrid>
      <w:tr w:rsidR="002639F4" w:rsidRPr="009F4971" w:rsidTr="005F31AC">
        <w:trPr>
          <w:tblHeader/>
        </w:trPr>
        <w:tc>
          <w:tcPr>
            <w:tcW w:w="680"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N.</w:t>
            </w:r>
          </w:p>
        </w:tc>
        <w:tc>
          <w:tcPr>
            <w:tcW w:w="7088"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ADEMPIMENTO PREVISTO</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SI</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rPr>
              <w:t>NO</w:t>
            </w:r>
          </w:p>
        </w:tc>
        <w:tc>
          <w:tcPr>
            <w:tcW w:w="662"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rPr>
              <w:t>N/P</w:t>
            </w:r>
            <w:r w:rsidRPr="009F4971">
              <w:rPr>
                <w:rFonts w:ascii="Calibri" w:hAnsi="Calibri" w:cs="Tahoma"/>
                <w:b/>
                <w:sz w:val="20"/>
                <w:szCs w:val="20"/>
                <w:vertAlign w:val="superscript"/>
              </w:rPr>
              <w:footnoteReference w:id="5"/>
            </w:r>
          </w:p>
        </w:tc>
        <w:tc>
          <w:tcPr>
            <w:tcW w:w="1447"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Estremi atti</w:t>
            </w:r>
          </w:p>
        </w:tc>
        <w:tc>
          <w:tcPr>
            <w:tcW w:w="1559"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NOTE</w:t>
            </w:r>
          </w:p>
        </w:tc>
        <w:tc>
          <w:tcPr>
            <w:tcW w:w="1701"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RIFERIMENTI NORMATIVI</w:t>
            </w:r>
          </w:p>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lang w:val="en-US"/>
              </w:rPr>
              <w:t>D.lgs. 50/2016</w:t>
            </w: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sz w:val="20"/>
                <w:szCs w:val="20"/>
              </w:rPr>
              <w:t>1.</w:t>
            </w:r>
          </w:p>
        </w:tc>
        <w:tc>
          <w:tcPr>
            <w:tcW w:w="7088" w:type="dxa"/>
            <w:vAlign w:val="center"/>
          </w:tcPr>
          <w:p w:rsidR="002639F4" w:rsidRPr="009F4971" w:rsidRDefault="002639F4" w:rsidP="005F31AC">
            <w:pPr>
              <w:rPr>
                <w:rFonts w:ascii="Calibri" w:hAnsi="Calibri" w:cs="Tahoma"/>
                <w:bCs/>
                <w:sz w:val="20"/>
                <w:szCs w:val="20"/>
              </w:rPr>
            </w:pPr>
            <w:r w:rsidRPr="009F4971">
              <w:rPr>
                <w:rFonts w:ascii="Calibri" w:hAnsi="Calibri" w:cs="Tahoma"/>
                <w:sz w:val="20"/>
                <w:szCs w:val="20"/>
              </w:rPr>
              <w:t>La Delibera/Determina che autorizza i lavori in Amministrazione Diretta è stata pubblicata nella sezione “Amministrazione Trasparente” sul profilo internet della stazione appaltante e contiene la chiara indicazione di</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bCs/>
                <w:noProof/>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1.1</w:t>
            </w:r>
          </w:p>
        </w:tc>
        <w:tc>
          <w:tcPr>
            <w:tcW w:w="7088" w:type="dxa"/>
            <w:vAlign w:val="center"/>
          </w:tcPr>
          <w:p w:rsidR="002639F4" w:rsidRPr="009F4971" w:rsidRDefault="002639F4" w:rsidP="002639F4">
            <w:pPr>
              <w:numPr>
                <w:ilvl w:val="0"/>
                <w:numId w:val="19"/>
              </w:numPr>
              <w:spacing w:line="240" w:lineRule="auto"/>
              <w:ind w:left="482" w:hanging="284"/>
              <w:rPr>
                <w:rFonts w:ascii="Calibri" w:hAnsi="Calibri" w:cs="Tahoma"/>
                <w:bCs/>
                <w:sz w:val="20"/>
                <w:szCs w:val="20"/>
              </w:rPr>
            </w:pPr>
            <w:r w:rsidRPr="009F4971">
              <w:rPr>
                <w:rFonts w:ascii="Calibri" w:hAnsi="Calibri" w:cs="Tahoma"/>
                <w:sz w:val="20"/>
                <w:szCs w:val="20"/>
              </w:rPr>
              <w:t>motivazione che rende necessaria l’esecuzione dei lavori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keepNext/>
              <w:keepLines/>
              <w:tabs>
                <w:tab w:val="left" w:pos="6237"/>
              </w:tabs>
              <w:jc w:val="center"/>
              <w:outlineLvl w:val="6"/>
              <w:rPr>
                <w:rFonts w:ascii="Calibri" w:hAnsi="Calibri" w:cs="Tahoma"/>
                <w:sz w:val="20"/>
                <w:szCs w:val="20"/>
                <w:lang w:val="en-US"/>
              </w:rPr>
            </w:pPr>
            <w:r w:rsidRPr="009F4971">
              <w:rPr>
                <w:rFonts w:ascii="Calibri" w:hAnsi="Calibri" w:cs="Tahoma"/>
                <w:sz w:val="20"/>
                <w:szCs w:val="20"/>
              </w:rPr>
              <w:t xml:space="preserve"> </w:t>
            </w:r>
            <w:r w:rsidRPr="009F4971">
              <w:rPr>
                <w:rFonts w:ascii="Calibri" w:hAnsi="Calibri" w:cs="Tahoma"/>
                <w:sz w:val="20"/>
                <w:szCs w:val="20"/>
                <w:lang w:val="en-US"/>
              </w:rPr>
              <w:t>Art. 3, comma 1, let. gggg)</w:t>
            </w:r>
          </w:p>
          <w:p w:rsidR="002639F4" w:rsidRPr="009F4971" w:rsidRDefault="002639F4" w:rsidP="005F31AC">
            <w:pPr>
              <w:tabs>
                <w:tab w:val="left" w:pos="6237"/>
              </w:tabs>
              <w:jc w:val="center"/>
              <w:rPr>
                <w:rFonts w:ascii="Calibri" w:hAnsi="Calibri" w:cs="Tahoma"/>
                <w:sz w:val="20"/>
                <w:szCs w:val="20"/>
                <w:lang w:val="en-US"/>
              </w:rPr>
            </w:pPr>
          </w:p>
          <w:p w:rsidR="002639F4" w:rsidRPr="009F4971" w:rsidRDefault="002639F4" w:rsidP="005F31AC">
            <w:pPr>
              <w:tabs>
                <w:tab w:val="left" w:pos="6237"/>
              </w:tabs>
              <w:jc w:val="center"/>
              <w:rPr>
                <w:rFonts w:ascii="Calibri" w:hAnsi="Calibri" w:cs="Tahoma"/>
                <w:sz w:val="20"/>
                <w:szCs w:val="20"/>
                <w:lang w:val="en-US"/>
              </w:rPr>
            </w:pPr>
            <w:r w:rsidRPr="009F4971">
              <w:rPr>
                <w:rFonts w:ascii="Calibri" w:hAnsi="Calibri" w:cs="Tahoma"/>
                <w:sz w:val="20"/>
                <w:szCs w:val="20"/>
                <w:lang w:val="en-US"/>
              </w:rPr>
              <w:t>Art. 36</w:t>
            </w:r>
          </w:p>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sz w:val="20"/>
                <w:szCs w:val="20"/>
              </w:rPr>
              <w:t>Linee guida n.4 di Anac</w:t>
            </w: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1.2</w:t>
            </w:r>
          </w:p>
        </w:tc>
        <w:tc>
          <w:tcPr>
            <w:tcW w:w="7088" w:type="dxa"/>
            <w:vAlign w:val="center"/>
          </w:tcPr>
          <w:p w:rsidR="002639F4" w:rsidRPr="009F4971" w:rsidRDefault="002639F4" w:rsidP="002639F4">
            <w:pPr>
              <w:numPr>
                <w:ilvl w:val="0"/>
                <w:numId w:val="19"/>
              </w:numPr>
              <w:spacing w:line="240" w:lineRule="auto"/>
              <w:ind w:left="482" w:hanging="284"/>
              <w:rPr>
                <w:rFonts w:ascii="Calibri" w:hAnsi="Calibri" w:cs="Tahoma"/>
                <w:bCs/>
                <w:sz w:val="20"/>
                <w:szCs w:val="20"/>
              </w:rPr>
            </w:pPr>
            <w:r w:rsidRPr="009F4971">
              <w:rPr>
                <w:rFonts w:ascii="Calibri" w:hAnsi="Calibri" w:cs="Tahoma"/>
                <w:sz w:val="20"/>
                <w:szCs w:val="20"/>
              </w:rPr>
              <w:t>individuazione dei lavori che sono svolti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bCs/>
                <w:noProof/>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1.3</w:t>
            </w:r>
          </w:p>
        </w:tc>
        <w:tc>
          <w:tcPr>
            <w:tcW w:w="7088" w:type="dxa"/>
            <w:vAlign w:val="center"/>
          </w:tcPr>
          <w:p w:rsidR="002639F4" w:rsidRPr="009F4971" w:rsidRDefault="002639F4" w:rsidP="002639F4">
            <w:pPr>
              <w:numPr>
                <w:ilvl w:val="0"/>
                <w:numId w:val="19"/>
              </w:numPr>
              <w:spacing w:line="240" w:lineRule="auto"/>
              <w:ind w:left="482" w:hanging="284"/>
              <w:rPr>
                <w:rFonts w:ascii="Calibri" w:hAnsi="Calibri" w:cs="Tahoma"/>
                <w:bCs/>
                <w:sz w:val="20"/>
                <w:szCs w:val="20"/>
              </w:rPr>
            </w:pPr>
            <w:r w:rsidRPr="009F4971">
              <w:rPr>
                <w:rFonts w:ascii="Calibri" w:hAnsi="Calibri" w:cs="Tahoma"/>
                <w:sz w:val="20"/>
                <w:szCs w:val="20"/>
              </w:rPr>
              <w:t>individuazione del Responsabile del Procedimento (RUP)</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r w:rsidRPr="009F4971">
              <w:rPr>
                <w:rFonts w:ascii="Calibri" w:hAnsi="Calibri" w:cs="Tahoma"/>
                <w:sz w:val="20"/>
                <w:szCs w:val="20"/>
              </w:rPr>
              <w:t>Art. 31</w:t>
            </w:r>
          </w:p>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sz w:val="20"/>
                <w:szCs w:val="20"/>
              </w:rPr>
              <w:t>Linee guida  n.3 di Anac</w:t>
            </w: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lastRenderedPageBreak/>
              <w:t>2.</w:t>
            </w:r>
          </w:p>
        </w:tc>
        <w:tc>
          <w:tcPr>
            <w:tcW w:w="7088" w:type="dxa"/>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 Delibera/Determina del RUP inerente l’organizzazione e esecuzione dei lavori è stata pubblicata nella sezione “Amministrazione Trasparente” sul profilo internet della stazione appaltante e contiene la chiara indicazione di</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2.2</w:t>
            </w:r>
          </w:p>
        </w:tc>
        <w:tc>
          <w:tcPr>
            <w:tcW w:w="7088" w:type="dxa"/>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sz w:val="20"/>
                <w:szCs w:val="20"/>
              </w:rPr>
              <w:t>dettaglio dei lavori da eseguire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2.3</w:t>
            </w:r>
          </w:p>
        </w:tc>
        <w:tc>
          <w:tcPr>
            <w:tcW w:w="7088" w:type="dxa"/>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sz w:val="20"/>
                <w:szCs w:val="20"/>
              </w:rPr>
              <w:t>individuazione del personale coinvolto nei lavori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3.</w:t>
            </w:r>
          </w:p>
        </w:tc>
        <w:tc>
          <w:tcPr>
            <w:tcW w:w="7088" w:type="dxa"/>
            <w:vAlign w:val="center"/>
          </w:tcPr>
          <w:p w:rsidR="002639F4" w:rsidRPr="009F4971" w:rsidRDefault="002639F4" w:rsidP="005F31AC">
            <w:pPr>
              <w:rPr>
                <w:rFonts w:ascii="Calibri" w:hAnsi="Calibri" w:cs="Tahoma"/>
                <w:sz w:val="20"/>
                <w:szCs w:val="20"/>
              </w:rPr>
            </w:pPr>
            <w:r w:rsidRPr="009F4971">
              <w:rPr>
                <w:rFonts w:ascii="Calibri" w:hAnsi="Calibri" w:cs="Tahoma"/>
                <w:bCs/>
                <w:sz w:val="20"/>
                <w:szCs w:val="20"/>
              </w:rPr>
              <w:t>Il RUP/Dirigente ha predisposto ordini di servizio (o altro atto) per l’individuazione del personale coinvolto nei lavori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4.</w:t>
            </w:r>
          </w:p>
        </w:tc>
        <w:tc>
          <w:tcPr>
            <w:tcW w:w="7088" w:type="dxa"/>
            <w:vAlign w:val="center"/>
          </w:tcPr>
          <w:p w:rsidR="002639F4" w:rsidRPr="009F4971" w:rsidRDefault="002639F4" w:rsidP="005F31AC">
            <w:pPr>
              <w:rPr>
                <w:rFonts w:ascii="Calibri" w:hAnsi="Calibri" w:cs="Tahoma"/>
                <w:sz w:val="20"/>
                <w:szCs w:val="20"/>
              </w:rPr>
            </w:pPr>
            <w:r w:rsidRPr="009F4971">
              <w:rPr>
                <w:rFonts w:ascii="Calibri" w:hAnsi="Calibri" w:cs="Tahoma"/>
                <w:bCs/>
                <w:sz w:val="20"/>
                <w:szCs w:val="20"/>
              </w:rPr>
              <w:t>Il RUP ha predisposto la tenuta della contabilità dei lavori</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4.1</w:t>
            </w:r>
          </w:p>
        </w:tc>
        <w:tc>
          <w:tcPr>
            <w:tcW w:w="7088" w:type="dxa"/>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bCs/>
                <w:sz w:val="20"/>
                <w:szCs w:val="20"/>
              </w:rPr>
              <w:t xml:space="preserve">l’acquisto dei materiali è stato regolarmente tracciato dal </w:t>
            </w:r>
            <w:r w:rsidRPr="009F4971">
              <w:rPr>
                <w:rFonts w:ascii="Calibri" w:hAnsi="Calibri" w:cs="Tahoma"/>
                <w:sz w:val="20"/>
                <w:szCs w:val="20"/>
              </w:rPr>
              <w:t>RUP</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sz w:val="20"/>
                <w:szCs w:val="20"/>
              </w:rPr>
              <w:t>4.2</w:t>
            </w:r>
          </w:p>
        </w:tc>
        <w:tc>
          <w:tcPr>
            <w:tcW w:w="7088" w:type="dxa"/>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sz w:val="20"/>
                <w:szCs w:val="20"/>
              </w:rPr>
              <w:t>è stato tenuto un calendario delle giornate di lavoro effettuate dal personale dipendente</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sz w:val="20"/>
                <w:szCs w:val="20"/>
              </w:rPr>
              <w:t>4.3</w:t>
            </w:r>
          </w:p>
        </w:tc>
        <w:tc>
          <w:tcPr>
            <w:tcW w:w="7088" w:type="dxa"/>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sz w:val="20"/>
                <w:szCs w:val="20"/>
              </w:rPr>
              <w:t>nelle buste paga del personale è presente una riferimento all’importo corrisposto in relazione ai lavori eseguiti in amministrazione diretta</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vAlign w:val="center"/>
          </w:tcPr>
          <w:p w:rsidR="002639F4" w:rsidRPr="009F4971" w:rsidRDefault="002639F4" w:rsidP="005F31AC">
            <w:pPr>
              <w:tabs>
                <w:tab w:val="left" w:pos="6237"/>
              </w:tabs>
              <w:jc w:val="center"/>
              <w:rPr>
                <w:rFonts w:ascii="Calibri" w:hAnsi="Calibri" w:cs="Tahoma"/>
                <w:sz w:val="20"/>
                <w:szCs w:val="20"/>
              </w:rPr>
            </w:pPr>
            <w:r w:rsidRPr="009F4971">
              <w:rPr>
                <w:rFonts w:ascii="Calibri" w:hAnsi="Calibri" w:cs="Tahoma"/>
                <w:sz w:val="20"/>
                <w:szCs w:val="20"/>
              </w:rPr>
              <w:t>5</w:t>
            </w:r>
          </w:p>
        </w:tc>
        <w:tc>
          <w:tcPr>
            <w:tcW w:w="7088" w:type="dxa"/>
            <w:vAlign w:val="center"/>
          </w:tcPr>
          <w:p w:rsidR="002639F4" w:rsidRPr="009F4971" w:rsidRDefault="002639F4" w:rsidP="002639F4">
            <w:pPr>
              <w:numPr>
                <w:ilvl w:val="0"/>
                <w:numId w:val="19"/>
              </w:numPr>
              <w:spacing w:line="240" w:lineRule="auto"/>
              <w:rPr>
                <w:rFonts w:ascii="Calibri" w:hAnsi="Calibri" w:cs="Tahoma"/>
                <w:sz w:val="20"/>
                <w:szCs w:val="20"/>
              </w:rPr>
            </w:pPr>
            <w:r w:rsidRPr="009F4971">
              <w:rPr>
                <w:rFonts w:ascii="Calibri" w:hAnsi="Calibri" w:cs="Tahoma"/>
                <w:sz w:val="20"/>
                <w:szCs w:val="20"/>
              </w:rPr>
              <w:t>E’ stato redatto il certificato di regolare esecuzione dell’opera al termine del collaudo.</w:t>
            </w: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1" w:type="dxa"/>
            <w:vAlign w:val="center"/>
          </w:tcPr>
          <w:p w:rsidR="002639F4" w:rsidRPr="009F4971" w:rsidRDefault="002639F4" w:rsidP="005F31AC">
            <w:pPr>
              <w:tabs>
                <w:tab w:val="left" w:pos="6237"/>
              </w:tabs>
              <w:rPr>
                <w:rFonts w:ascii="Calibri" w:hAnsi="Calibri" w:cs="Tahoma"/>
                <w:bCs/>
                <w:noProof/>
                <w:sz w:val="20"/>
                <w:szCs w:val="20"/>
              </w:rPr>
            </w:pPr>
          </w:p>
        </w:tc>
        <w:tc>
          <w:tcPr>
            <w:tcW w:w="662" w:type="dxa"/>
            <w:vAlign w:val="center"/>
          </w:tcPr>
          <w:p w:rsidR="002639F4" w:rsidRPr="009F4971" w:rsidRDefault="002639F4" w:rsidP="005F31AC">
            <w:pPr>
              <w:tabs>
                <w:tab w:val="left" w:pos="6237"/>
              </w:tabs>
              <w:rPr>
                <w:rFonts w:ascii="Calibri" w:hAnsi="Calibri" w:cs="Tahoma"/>
                <w:bCs/>
                <w:noProof/>
                <w:sz w:val="20"/>
                <w:szCs w:val="20"/>
              </w:rPr>
            </w:pPr>
          </w:p>
        </w:tc>
        <w:tc>
          <w:tcPr>
            <w:tcW w:w="1447" w:type="dxa"/>
            <w:vAlign w:val="center"/>
          </w:tcPr>
          <w:p w:rsidR="002639F4" w:rsidRPr="009F4971" w:rsidRDefault="002639F4" w:rsidP="005F31AC">
            <w:pPr>
              <w:tabs>
                <w:tab w:val="left" w:pos="6237"/>
              </w:tabs>
              <w:rPr>
                <w:rFonts w:ascii="Calibri" w:hAnsi="Calibri" w:cs="Tahoma"/>
                <w:bCs/>
                <w:noProof/>
                <w:sz w:val="20"/>
                <w:szCs w:val="20"/>
              </w:rPr>
            </w:pPr>
          </w:p>
        </w:tc>
        <w:tc>
          <w:tcPr>
            <w:tcW w:w="1559" w:type="dxa"/>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E0E0E0"/>
            <w:vAlign w:val="center"/>
          </w:tcPr>
          <w:p w:rsidR="002639F4" w:rsidRPr="009F4971" w:rsidRDefault="002639F4" w:rsidP="005F31AC">
            <w:pPr>
              <w:tabs>
                <w:tab w:val="left" w:pos="6237"/>
              </w:tabs>
              <w:jc w:val="center"/>
              <w:rPr>
                <w:rFonts w:ascii="Calibri" w:hAnsi="Calibri" w:cs="Tahoma"/>
                <w:sz w:val="20"/>
                <w:szCs w:val="20"/>
              </w:rPr>
            </w:pPr>
          </w:p>
        </w:tc>
      </w:tr>
    </w:tbl>
    <w:p w:rsidR="002639F4" w:rsidRPr="009F4971" w:rsidRDefault="002639F4" w:rsidP="002639F4">
      <w:pPr>
        <w:tabs>
          <w:tab w:val="left" w:pos="6237"/>
        </w:tabs>
        <w:rPr>
          <w:rFonts w:ascii="Calibri" w:hAnsi="Calibri" w:cs="Tahoma"/>
          <w:bCs/>
          <w:noProof/>
          <w:sz w:val="20"/>
          <w:szCs w:val="20"/>
        </w:rPr>
      </w:pPr>
    </w:p>
    <w:p w:rsidR="002639F4" w:rsidRPr="009F4971" w:rsidRDefault="002639F4" w:rsidP="002639F4">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p>
    <w:p w:rsidR="002639F4" w:rsidRPr="009F4971" w:rsidRDefault="002639F4" w:rsidP="002639F4">
      <w:pPr>
        <w:tabs>
          <w:tab w:val="left" w:pos="6237"/>
        </w:tabs>
        <w:rPr>
          <w:rFonts w:ascii="Calibri" w:hAnsi="Calibri" w:cs="Tahoma"/>
          <w:sz w:val="20"/>
          <w:szCs w:val="20"/>
          <w:lang w:val="fr-FR"/>
        </w:rPr>
      </w:pPr>
      <w:r w:rsidRPr="009F4971">
        <w:rPr>
          <w:rFonts w:ascii="Calibri" w:hAnsi="Calibri" w:cs="Tahoma"/>
          <w:bCs/>
          <w:noProof/>
          <w:sz w:val="20"/>
          <w:szCs w:val="20"/>
        </w:rPr>
        <w:t>_________________________</w:t>
      </w:r>
      <w:r w:rsidRPr="009F4971">
        <w:rPr>
          <w:rFonts w:ascii="Calibri" w:hAnsi="Calibri" w:cs="Tahoma"/>
          <w:bCs/>
          <w:noProof/>
          <w:sz w:val="20"/>
          <w:szCs w:val="20"/>
        </w:rPr>
        <w:tab/>
        <w:t>______________________________</w:t>
      </w:r>
    </w:p>
    <w:p w:rsidR="002639F4" w:rsidRPr="009F4971" w:rsidRDefault="002639F4" w:rsidP="002639F4">
      <w:pPr>
        <w:rPr>
          <w:rFonts w:ascii="Calibri" w:hAnsi="Calibri" w:cs="Tahoma"/>
          <w:b/>
          <w:bCs/>
          <w:noProof/>
          <w:sz w:val="20"/>
          <w:szCs w:val="20"/>
        </w:rPr>
      </w:pPr>
    </w:p>
    <w:p w:rsidR="002639F4" w:rsidRPr="009F4971" w:rsidRDefault="002639F4" w:rsidP="002639F4">
      <w:pPr>
        <w:rPr>
          <w:rFonts w:ascii="Calibri" w:hAnsi="Calibri"/>
          <w:sz w:val="20"/>
          <w:szCs w:val="20"/>
        </w:rPr>
      </w:pPr>
    </w:p>
    <w:p w:rsidR="002639F4" w:rsidRPr="009F4971" w:rsidRDefault="002639F4" w:rsidP="002639F4">
      <w:pPr>
        <w:rPr>
          <w:rFonts w:ascii="Calibri" w:hAnsi="Calibri"/>
          <w:b/>
          <w:color w:val="000000" w:themeColor="text1"/>
          <w:sz w:val="20"/>
          <w:szCs w:val="20"/>
        </w:rPr>
      </w:pPr>
    </w:p>
    <w:p w:rsidR="002639F4" w:rsidRPr="009F4971" w:rsidRDefault="002639F4" w:rsidP="002639F4">
      <w:pPr>
        <w:rPr>
          <w:rFonts w:ascii="Calibri" w:hAnsi="Calibri"/>
          <w:sz w:val="20"/>
          <w:szCs w:val="20"/>
        </w:rPr>
      </w:pPr>
      <w:r w:rsidRPr="009F4971">
        <w:rPr>
          <w:rFonts w:ascii="Calibri" w:hAnsi="Calibri"/>
          <w:sz w:val="20"/>
          <w:szCs w:val="20"/>
        </w:rPr>
        <w:br w:type="page"/>
      </w:r>
    </w:p>
    <w:p w:rsidR="002639F4" w:rsidRPr="009F4971" w:rsidRDefault="002639F4" w:rsidP="002639F4">
      <w:pPr>
        <w:keepNext/>
        <w:jc w:val="center"/>
        <w:outlineLvl w:val="1"/>
        <w:rPr>
          <w:rFonts w:ascii="Calibri" w:hAnsi="Calibri" w:cs="Tahoma"/>
          <w:b/>
          <w:sz w:val="20"/>
          <w:szCs w:val="20"/>
          <w:lang w:eastAsia="zh-CN"/>
        </w:rPr>
      </w:pPr>
      <w:r w:rsidRPr="009F4971">
        <w:rPr>
          <w:rFonts w:ascii="Calibri" w:hAnsi="Calibri" w:cs="Tahoma"/>
          <w:b/>
          <w:sz w:val="20"/>
          <w:szCs w:val="20"/>
          <w:lang w:eastAsia="zh-CN"/>
        </w:rPr>
        <w:lastRenderedPageBreak/>
        <w:t>Lista di controllo appalto servizi in affidamento diretto</w:t>
      </w:r>
    </w:p>
    <w:p w:rsidR="002639F4" w:rsidRPr="009F4971" w:rsidRDefault="002639F4" w:rsidP="002639F4">
      <w:pPr>
        <w:jc w:val="center"/>
        <w:rPr>
          <w:rFonts w:ascii="Calibri" w:hAnsi="Calibri" w:cs="Tahoma"/>
          <w:bCs/>
          <w:caps/>
          <w:sz w:val="20"/>
          <w:szCs w:val="20"/>
        </w:rPr>
      </w:pP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b/>
          <w:bCs/>
          <w:caps/>
          <w:sz w:val="20"/>
          <w:szCs w:val="20"/>
        </w:rPr>
      </w:pPr>
      <w:r w:rsidRPr="009F4971">
        <w:rPr>
          <w:rFonts w:ascii="Calibri" w:hAnsi="Calibri" w:cs="Tahoma"/>
          <w:b/>
          <w:bCs/>
          <w:caps/>
          <w:sz w:val="20"/>
          <w:szCs w:val="20"/>
        </w:rPr>
        <w:t>APPALTI SERVIZI / FORNITURE - affidamento diretto</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i/>
          <w:sz w:val="20"/>
          <w:szCs w:val="20"/>
        </w:rPr>
      </w:pPr>
      <w:r w:rsidRPr="009F4971">
        <w:rPr>
          <w:rFonts w:ascii="Calibri" w:hAnsi="Calibri" w:cs="Tahoma"/>
          <w:i/>
          <w:sz w:val="20"/>
          <w:szCs w:val="20"/>
        </w:rPr>
        <w:t>(importo inferiore a € 40.000)</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 w:val="left" w:pos="4253"/>
        </w:tabs>
        <w:rPr>
          <w:rFonts w:ascii="Calibri" w:hAnsi="Calibri" w:cs="Tahoma"/>
          <w:bCs/>
          <w:noProof/>
          <w:sz w:val="20"/>
          <w:szCs w:val="20"/>
        </w:rPr>
      </w:pPr>
      <w:r w:rsidRPr="009F4971">
        <w:rPr>
          <w:rFonts w:ascii="Calibri" w:hAnsi="Calibri" w:cs="Tahoma"/>
          <w:bCs/>
          <w:noProof/>
          <w:sz w:val="20"/>
          <w:szCs w:val="20"/>
        </w:rPr>
        <w:t xml:space="preserve">Operazione _______________________________           </w:t>
      </w:r>
      <w:r w:rsidRPr="009F4971">
        <w:rPr>
          <w:rFonts w:ascii="Calibri" w:hAnsi="Calibri" w:cs="Tahoma"/>
          <w:bCs/>
          <w:noProof/>
          <w:sz w:val="20"/>
          <w:szCs w:val="20"/>
        </w:rPr>
        <w:tab/>
        <w:t xml:space="preserve">     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Importo dei servizi/forniture affidati direttamente (IVA esclusa) € 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s>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630"/>
        <w:gridCol w:w="1376"/>
        <w:gridCol w:w="1701"/>
      </w:tblGrid>
      <w:tr w:rsidR="002639F4" w:rsidRPr="009F4971" w:rsidTr="005F31AC">
        <w:trPr>
          <w:tblHeader/>
        </w:trPr>
        <w:tc>
          <w:tcPr>
            <w:tcW w:w="680"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N.</w:t>
            </w:r>
          </w:p>
        </w:tc>
        <w:tc>
          <w:tcPr>
            <w:tcW w:w="7088"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ADEMPIMENTO PREVISTO</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SI</w:t>
            </w:r>
          </w:p>
        </w:tc>
        <w:tc>
          <w:tcPr>
            <w:tcW w:w="661"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rPr>
              <w:t>NO</w:t>
            </w:r>
          </w:p>
        </w:tc>
        <w:tc>
          <w:tcPr>
            <w:tcW w:w="662"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rPr>
              <w:t>N/P</w:t>
            </w:r>
            <w:r w:rsidRPr="009F4971">
              <w:rPr>
                <w:rFonts w:ascii="Calibri" w:hAnsi="Calibri" w:cs="Tahoma"/>
                <w:b/>
                <w:sz w:val="20"/>
                <w:szCs w:val="20"/>
                <w:vertAlign w:val="superscript"/>
              </w:rPr>
              <w:footnoteReference w:id="6"/>
            </w:r>
          </w:p>
        </w:tc>
        <w:tc>
          <w:tcPr>
            <w:tcW w:w="1630"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Estremi atti</w:t>
            </w:r>
          </w:p>
        </w:tc>
        <w:tc>
          <w:tcPr>
            <w:tcW w:w="1376" w:type="dxa"/>
            <w:shd w:val="clear" w:color="auto" w:fill="E0E0E0"/>
            <w:vAlign w:val="center"/>
          </w:tcPr>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bCs/>
                <w:sz w:val="20"/>
                <w:szCs w:val="20"/>
              </w:rPr>
              <w:t>NOTE</w:t>
            </w:r>
          </w:p>
        </w:tc>
        <w:tc>
          <w:tcPr>
            <w:tcW w:w="1701"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RIFERIMENTI NORMATIVI</w:t>
            </w:r>
          </w:p>
          <w:p w:rsidR="002639F4" w:rsidRPr="009F4971" w:rsidRDefault="002639F4" w:rsidP="005F31AC">
            <w:pPr>
              <w:tabs>
                <w:tab w:val="left" w:pos="6237"/>
              </w:tabs>
              <w:jc w:val="center"/>
              <w:rPr>
                <w:rFonts w:ascii="Calibri" w:hAnsi="Calibri" w:cs="Tahoma"/>
                <w:b/>
                <w:bCs/>
                <w:noProof/>
                <w:sz w:val="20"/>
                <w:szCs w:val="20"/>
              </w:rPr>
            </w:pPr>
            <w:r w:rsidRPr="009F4971">
              <w:rPr>
                <w:rFonts w:ascii="Calibri" w:hAnsi="Calibri" w:cs="Tahoma"/>
                <w:b/>
                <w:sz w:val="20"/>
                <w:szCs w:val="20"/>
                <w:lang w:val="en-US"/>
              </w:rPr>
              <w:t>D.lgs. 50/2016</w:t>
            </w: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sz w:val="20"/>
                <w:szCs w:val="20"/>
              </w:rPr>
              <w:t>1.</w:t>
            </w:r>
          </w:p>
        </w:tc>
        <w:tc>
          <w:tcPr>
            <w:tcW w:w="7088" w:type="dxa"/>
            <w:shd w:val="clear" w:color="auto" w:fill="auto"/>
            <w:vAlign w:val="center"/>
          </w:tcPr>
          <w:p w:rsidR="002639F4" w:rsidRPr="009F4971" w:rsidRDefault="002639F4" w:rsidP="005F31AC">
            <w:pPr>
              <w:rPr>
                <w:rFonts w:ascii="Calibri" w:hAnsi="Calibri" w:cs="Tahoma"/>
                <w:bCs/>
                <w:sz w:val="20"/>
                <w:szCs w:val="20"/>
              </w:rPr>
            </w:pPr>
            <w:r w:rsidRPr="009F4971">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Art. 36</w:t>
            </w:r>
          </w:p>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sz w:val="20"/>
                <w:szCs w:val="20"/>
              </w:rPr>
              <w:t>Art. 32 comma 2</w:t>
            </w: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1.1</w:t>
            </w:r>
          </w:p>
        </w:tc>
        <w:tc>
          <w:tcPr>
            <w:tcW w:w="7088" w:type="dxa"/>
            <w:shd w:val="clear" w:color="auto" w:fill="auto"/>
            <w:vAlign w:val="center"/>
          </w:tcPr>
          <w:p w:rsidR="002639F4" w:rsidRPr="009F4971" w:rsidRDefault="002639F4" w:rsidP="002639F4">
            <w:pPr>
              <w:numPr>
                <w:ilvl w:val="0"/>
                <w:numId w:val="19"/>
              </w:numPr>
              <w:spacing w:line="240" w:lineRule="auto"/>
              <w:ind w:left="482" w:hanging="283"/>
              <w:rPr>
                <w:rFonts w:ascii="Calibri" w:hAnsi="Calibri" w:cs="Tahoma"/>
                <w:bCs/>
                <w:sz w:val="20"/>
                <w:szCs w:val="20"/>
              </w:rPr>
            </w:pPr>
            <w:r w:rsidRPr="009F4971">
              <w:rPr>
                <w:rFonts w:ascii="Calibri" w:hAnsi="Calibri" w:cs="Tahoma"/>
                <w:bCs/>
                <w:sz w:val="20"/>
                <w:szCs w:val="20"/>
              </w:rPr>
              <w:t xml:space="preserve">individuazione  del fornitore </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1.2</w:t>
            </w:r>
          </w:p>
        </w:tc>
        <w:tc>
          <w:tcPr>
            <w:tcW w:w="7088" w:type="dxa"/>
            <w:shd w:val="clear" w:color="auto" w:fill="auto"/>
            <w:vAlign w:val="center"/>
          </w:tcPr>
          <w:p w:rsidR="002639F4" w:rsidRPr="009F4971" w:rsidRDefault="002639F4" w:rsidP="002639F4">
            <w:pPr>
              <w:numPr>
                <w:ilvl w:val="0"/>
                <w:numId w:val="19"/>
              </w:numPr>
              <w:spacing w:line="240" w:lineRule="auto"/>
              <w:ind w:left="482" w:hanging="283"/>
              <w:rPr>
                <w:rFonts w:ascii="Calibri" w:hAnsi="Calibri" w:cs="Tahoma"/>
                <w:bCs/>
                <w:sz w:val="20"/>
                <w:szCs w:val="20"/>
              </w:rPr>
            </w:pPr>
            <w:r w:rsidRPr="009F4971">
              <w:rPr>
                <w:rFonts w:ascii="Calibri" w:hAnsi="Calibri" w:cs="Tahoma"/>
                <w:bCs/>
                <w:sz w:val="20"/>
                <w:szCs w:val="20"/>
              </w:rPr>
              <w:t>oggetto dell’affidamento, le ragioni della scelta del fornitore, il possesso da parte sua dei requisiti di carattere generale, nonché il possesso dei requisiti tecnico-professionali</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r w:rsidRPr="009F4971">
              <w:rPr>
                <w:rFonts w:ascii="Calibri" w:hAnsi="Calibri" w:cs="Tahoma"/>
                <w:bCs/>
                <w:sz w:val="20"/>
                <w:szCs w:val="20"/>
              </w:rPr>
              <w:t>1.3</w:t>
            </w:r>
          </w:p>
        </w:tc>
        <w:tc>
          <w:tcPr>
            <w:tcW w:w="7088" w:type="dxa"/>
            <w:shd w:val="clear" w:color="auto" w:fill="auto"/>
            <w:vAlign w:val="center"/>
          </w:tcPr>
          <w:p w:rsidR="002639F4" w:rsidRPr="00A41244" w:rsidRDefault="002639F4" w:rsidP="002639F4">
            <w:pPr>
              <w:numPr>
                <w:ilvl w:val="0"/>
                <w:numId w:val="19"/>
              </w:numPr>
              <w:spacing w:line="240" w:lineRule="auto"/>
              <w:ind w:left="482" w:hanging="283"/>
              <w:rPr>
                <w:rFonts w:ascii="Calibri" w:hAnsi="Calibri" w:cs="Tahoma"/>
                <w:bCs/>
                <w:sz w:val="20"/>
                <w:szCs w:val="20"/>
              </w:rPr>
            </w:pPr>
            <w:r w:rsidRPr="00A41244">
              <w:rPr>
                <w:rFonts w:ascii="Calibri" w:hAnsi="Calibri" w:cs="Tahoma"/>
                <w:bCs/>
                <w:sz w:val="20"/>
                <w:szCs w:val="20"/>
              </w:rPr>
              <w:t xml:space="preserve">le ragioni della scelta del fornitore </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bCs/>
                <w:noProof/>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1.4</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bCs/>
                <w:sz w:val="20"/>
                <w:szCs w:val="20"/>
              </w:rPr>
              <w:t>importo stimato dell’affidamento IVA Esclusa</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1.5</w:t>
            </w:r>
          </w:p>
        </w:tc>
        <w:tc>
          <w:tcPr>
            <w:tcW w:w="7088" w:type="dxa"/>
            <w:shd w:val="clear" w:color="auto" w:fill="auto"/>
            <w:vAlign w:val="center"/>
          </w:tcPr>
          <w:p w:rsidR="002639F4" w:rsidRPr="00A41244" w:rsidRDefault="002639F4" w:rsidP="002639F4">
            <w:pPr>
              <w:numPr>
                <w:ilvl w:val="0"/>
                <w:numId w:val="19"/>
              </w:numPr>
              <w:spacing w:line="240" w:lineRule="auto"/>
              <w:ind w:left="482" w:hanging="283"/>
              <w:rPr>
                <w:rFonts w:ascii="Calibri" w:hAnsi="Calibri" w:cs="Tahoma"/>
                <w:sz w:val="20"/>
                <w:szCs w:val="20"/>
              </w:rPr>
            </w:pPr>
            <w:r w:rsidRPr="00A41244">
              <w:rPr>
                <w:rFonts w:ascii="Calibri" w:hAnsi="Calibri" w:cs="Tahoma"/>
                <w:bCs/>
                <w:sz w:val="20"/>
                <w:szCs w:val="20"/>
              </w:rPr>
              <w:t xml:space="preserve">il possesso da parte sua dei requisiti di carattere generale, nonché il possesso dei requisiti tecnico-professionali </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1.6</w:t>
            </w:r>
          </w:p>
        </w:tc>
        <w:tc>
          <w:tcPr>
            <w:tcW w:w="7088" w:type="dxa"/>
            <w:shd w:val="clear" w:color="auto" w:fill="auto"/>
            <w:vAlign w:val="center"/>
          </w:tcPr>
          <w:p w:rsidR="002639F4" w:rsidRPr="00A41244" w:rsidRDefault="002639F4" w:rsidP="002639F4">
            <w:pPr>
              <w:numPr>
                <w:ilvl w:val="0"/>
                <w:numId w:val="19"/>
              </w:numPr>
              <w:spacing w:line="240" w:lineRule="auto"/>
              <w:ind w:left="482" w:hanging="283"/>
              <w:rPr>
                <w:rFonts w:ascii="Calibri" w:hAnsi="Calibri" w:cs="Tahoma"/>
                <w:sz w:val="20"/>
                <w:szCs w:val="20"/>
              </w:rPr>
            </w:pPr>
            <w:r w:rsidRPr="00A41244">
              <w:rPr>
                <w:rFonts w:ascii="Calibri" w:hAnsi="Calibri" w:cs="Tahoma"/>
                <w:bCs/>
                <w:sz w:val="20"/>
                <w:szCs w:val="20"/>
              </w:rPr>
              <w:t>Codice Identificativo di Gara (CIG)</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lastRenderedPageBreak/>
              <w:t>1.7</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bCs/>
                <w:sz w:val="20"/>
                <w:szCs w:val="20"/>
              </w:rPr>
              <w:t>schema di lettera affidamento</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sz w:val="20"/>
                <w:szCs w:val="20"/>
              </w:rPr>
            </w:pPr>
            <w:r w:rsidRPr="009F4971">
              <w:rPr>
                <w:rFonts w:ascii="Calibri" w:hAnsi="Calibri" w:cs="Tahoma"/>
                <w:sz w:val="20"/>
                <w:szCs w:val="20"/>
              </w:rPr>
              <w:t>Art. 32, comma 14</w:t>
            </w: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2.</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Responsabile del Procedimento (RUP) è stato individuato nel provvedimento a contrarre</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 xml:space="preserve">Art. 31 </w:t>
            </w:r>
          </w:p>
          <w:p w:rsidR="002639F4" w:rsidRPr="009F4971" w:rsidRDefault="002639F4" w:rsidP="005F31AC">
            <w:pPr>
              <w:tabs>
                <w:tab w:val="left" w:pos="6237"/>
              </w:tabs>
              <w:jc w:val="center"/>
              <w:rPr>
                <w:rFonts w:ascii="Calibri" w:hAnsi="Calibri" w:cs="Tahoma"/>
                <w:sz w:val="20"/>
                <w:szCs w:val="20"/>
              </w:rPr>
            </w:pPr>
            <w:r w:rsidRPr="009F4971">
              <w:rPr>
                <w:rFonts w:ascii="Calibri" w:hAnsi="Calibri" w:cs="Tahoma"/>
                <w:sz w:val="20"/>
                <w:szCs w:val="20"/>
              </w:rPr>
              <w:t>Linee guida n.3 di ANAC</w:t>
            </w:r>
          </w:p>
        </w:tc>
      </w:tr>
      <w:tr w:rsidR="002639F4" w:rsidRPr="009F4971" w:rsidTr="005F31AC">
        <w:trPr>
          <w:trHeight w:val="396"/>
        </w:trPr>
        <w:tc>
          <w:tcPr>
            <w:tcW w:w="680" w:type="dxa"/>
            <w:shd w:val="clear" w:color="auto" w:fill="auto"/>
            <w:vAlign w:val="center"/>
          </w:tcPr>
          <w:p w:rsidR="002639F4" w:rsidRPr="009F4971" w:rsidRDefault="002639F4" w:rsidP="005F31AC">
            <w:pPr>
              <w:tabs>
                <w:tab w:val="left" w:pos="6237"/>
              </w:tabs>
              <w:jc w:val="center"/>
              <w:rPr>
                <w:rFonts w:ascii="Calibri" w:hAnsi="Calibri" w:cs="Tahoma"/>
                <w:bCs/>
                <w:sz w:val="20"/>
                <w:szCs w:val="20"/>
              </w:rPr>
            </w:pPr>
            <w:r w:rsidRPr="009F4971">
              <w:rPr>
                <w:rFonts w:ascii="Calibri" w:hAnsi="Calibri" w:cs="Tahoma"/>
                <w:bCs/>
                <w:sz w:val="20"/>
                <w:szCs w:val="20"/>
              </w:rPr>
              <w:t>3.</w:t>
            </w:r>
          </w:p>
        </w:tc>
        <w:tc>
          <w:tcPr>
            <w:tcW w:w="7088" w:type="dxa"/>
            <w:shd w:val="clear" w:color="auto" w:fill="auto"/>
            <w:vAlign w:val="center"/>
          </w:tcPr>
          <w:p w:rsidR="002639F4" w:rsidRPr="009F4971" w:rsidRDefault="002639F4" w:rsidP="002639F4">
            <w:pPr>
              <w:numPr>
                <w:ilvl w:val="0"/>
                <w:numId w:val="19"/>
              </w:numPr>
              <w:spacing w:line="240" w:lineRule="auto"/>
              <w:ind w:left="482" w:hanging="283"/>
              <w:rPr>
                <w:rFonts w:ascii="Calibri" w:hAnsi="Calibri" w:cs="Tahoma"/>
                <w:sz w:val="20"/>
                <w:szCs w:val="20"/>
              </w:rPr>
            </w:pPr>
            <w:r w:rsidRPr="009F4971">
              <w:rPr>
                <w:rFonts w:ascii="Calibri" w:hAnsi="Calibri" w:cs="Tahoma"/>
                <w:sz w:val="20"/>
                <w:szCs w:val="20"/>
              </w:rPr>
              <w:t xml:space="preserve">La Delibera/Determina di approvazione dell’offerta è stata pubblicata nella sezione “Amministrazione Trasparente” sul profilo internet della stazione appaltante </w:t>
            </w: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9F4971"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9F4971" w:rsidRDefault="002639F4" w:rsidP="005F31AC">
            <w:pPr>
              <w:tabs>
                <w:tab w:val="left" w:pos="6237"/>
              </w:tabs>
              <w:jc w:val="center"/>
              <w:rPr>
                <w:rFonts w:ascii="Calibri" w:hAnsi="Calibri" w:cs="Tahoma"/>
                <w:sz w:val="20"/>
                <w:szCs w:val="20"/>
              </w:rPr>
            </w:pPr>
          </w:p>
        </w:tc>
      </w:tr>
      <w:tr w:rsidR="002639F4" w:rsidRPr="009F4971" w:rsidTr="005F31AC">
        <w:trPr>
          <w:trHeight w:val="396"/>
        </w:trPr>
        <w:tc>
          <w:tcPr>
            <w:tcW w:w="680" w:type="dxa"/>
            <w:shd w:val="clear" w:color="auto" w:fill="auto"/>
            <w:vAlign w:val="center"/>
          </w:tcPr>
          <w:p w:rsidR="002639F4" w:rsidRPr="00A41244" w:rsidRDefault="002639F4" w:rsidP="005F31AC">
            <w:pPr>
              <w:tabs>
                <w:tab w:val="left" w:pos="6237"/>
              </w:tabs>
              <w:jc w:val="center"/>
              <w:rPr>
                <w:rFonts w:ascii="Calibri" w:hAnsi="Calibri" w:cs="Tahoma"/>
                <w:bCs/>
                <w:sz w:val="20"/>
                <w:szCs w:val="20"/>
              </w:rPr>
            </w:pPr>
            <w:r w:rsidRPr="00A41244">
              <w:rPr>
                <w:rFonts w:ascii="Calibri" w:hAnsi="Calibri" w:cs="Tahoma"/>
                <w:bCs/>
                <w:sz w:val="20"/>
                <w:szCs w:val="20"/>
              </w:rPr>
              <w:t>4</w:t>
            </w:r>
          </w:p>
        </w:tc>
        <w:tc>
          <w:tcPr>
            <w:tcW w:w="7088" w:type="dxa"/>
            <w:shd w:val="clear" w:color="auto" w:fill="auto"/>
            <w:vAlign w:val="center"/>
          </w:tcPr>
          <w:p w:rsidR="002639F4" w:rsidRPr="00A41244" w:rsidRDefault="002639F4" w:rsidP="005F31AC">
            <w:pPr>
              <w:rPr>
                <w:rFonts w:cs="Arial"/>
                <w:sz w:val="20"/>
                <w:szCs w:val="20"/>
              </w:rPr>
            </w:pPr>
            <w:r w:rsidRPr="00A41244">
              <w:rPr>
                <w:rFonts w:cs="Arial"/>
                <w:sz w:val="20"/>
                <w:szCs w:val="20"/>
              </w:rPr>
              <w:t>I servizi / forniture eseguiti corrispondono a quanto previsto nel contratto ed oggetto di finanziamento e non sono stati affidati servizi / forniture complementari nell’ambito dello stesso contratto (ferme restando le condizioni previste dal Codice).</w:t>
            </w: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A41244" w:rsidRDefault="002639F4" w:rsidP="005F31AC">
            <w:pPr>
              <w:jc w:val="center"/>
              <w:rPr>
                <w:rFonts w:cs="Arial"/>
                <w:i/>
                <w:sz w:val="20"/>
                <w:szCs w:val="20"/>
                <w:lang w:val="en-US"/>
              </w:rPr>
            </w:pPr>
            <w:r w:rsidRPr="00A41244">
              <w:rPr>
                <w:rFonts w:cs="Arial"/>
                <w:sz w:val="20"/>
                <w:szCs w:val="20"/>
                <w:lang w:val="en-US"/>
              </w:rPr>
              <w:t>D</w:t>
            </w:r>
            <w:r w:rsidRPr="00A41244">
              <w:rPr>
                <w:rFonts w:cs="Arial"/>
                <w:i/>
                <w:sz w:val="20"/>
                <w:szCs w:val="20"/>
                <w:lang w:val="en-US"/>
              </w:rPr>
              <w:t>.M 2490 del 25/01/17</w:t>
            </w:r>
          </w:p>
          <w:p w:rsidR="002639F4" w:rsidRPr="00A41244" w:rsidRDefault="002639F4" w:rsidP="005F31AC">
            <w:pPr>
              <w:jc w:val="center"/>
              <w:rPr>
                <w:rFonts w:ascii="Calibri" w:hAnsi="Calibri" w:cs="Tahoma"/>
                <w:sz w:val="20"/>
                <w:szCs w:val="20"/>
                <w:lang w:val="en-US"/>
              </w:rPr>
            </w:pPr>
            <w:r w:rsidRPr="00A41244">
              <w:rPr>
                <w:rFonts w:cs="Arial"/>
                <w:i/>
                <w:sz w:val="20"/>
                <w:szCs w:val="20"/>
                <w:lang w:val="en-US"/>
              </w:rPr>
              <w:t>Decisione C(2013)9527 del 19 dicembre 2013</w:t>
            </w:r>
          </w:p>
        </w:tc>
      </w:tr>
      <w:tr w:rsidR="002639F4" w:rsidRPr="009F4971" w:rsidTr="005F31AC">
        <w:trPr>
          <w:trHeight w:val="396"/>
        </w:trPr>
        <w:tc>
          <w:tcPr>
            <w:tcW w:w="680" w:type="dxa"/>
            <w:shd w:val="clear" w:color="auto" w:fill="auto"/>
            <w:vAlign w:val="center"/>
          </w:tcPr>
          <w:p w:rsidR="002639F4" w:rsidRPr="00A41244" w:rsidRDefault="002639F4" w:rsidP="005F31AC">
            <w:pPr>
              <w:tabs>
                <w:tab w:val="left" w:pos="6237"/>
              </w:tabs>
              <w:jc w:val="center"/>
              <w:rPr>
                <w:rFonts w:ascii="Calibri" w:hAnsi="Calibri" w:cs="Tahoma"/>
                <w:bCs/>
                <w:sz w:val="20"/>
                <w:szCs w:val="20"/>
              </w:rPr>
            </w:pPr>
            <w:r w:rsidRPr="00A41244">
              <w:rPr>
                <w:rFonts w:ascii="Calibri" w:hAnsi="Calibri" w:cs="Tahoma"/>
                <w:bCs/>
                <w:sz w:val="20"/>
                <w:szCs w:val="20"/>
              </w:rPr>
              <w:t>5</w:t>
            </w:r>
          </w:p>
        </w:tc>
        <w:tc>
          <w:tcPr>
            <w:tcW w:w="7088" w:type="dxa"/>
            <w:shd w:val="clear" w:color="auto" w:fill="auto"/>
            <w:vAlign w:val="center"/>
          </w:tcPr>
          <w:p w:rsidR="002639F4" w:rsidRPr="00A41244" w:rsidRDefault="002639F4" w:rsidP="005F31AC">
            <w:pPr>
              <w:rPr>
                <w:rFonts w:cs="Arial"/>
                <w:sz w:val="20"/>
                <w:szCs w:val="20"/>
              </w:rPr>
            </w:pPr>
            <w:r w:rsidRPr="00A41244">
              <w:rPr>
                <w:rFonts w:cs="Arial"/>
                <w:sz w:val="20"/>
                <w:szCs w:val="20"/>
              </w:rPr>
              <w:t>Eventuali varianti dell’appalto sono state approvate secondo quanto stabilito dalla normativa</w:t>
            </w: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lang w:val="en-US"/>
              </w:rPr>
            </w:pPr>
            <w:r w:rsidRPr="00A41244">
              <w:rPr>
                <w:rFonts w:ascii="Calibri" w:hAnsi="Calibri" w:cs="Tahoma"/>
                <w:sz w:val="20"/>
                <w:szCs w:val="20"/>
                <w:lang w:val="en-US"/>
              </w:rPr>
              <w:t>Art. 106</w:t>
            </w:r>
          </w:p>
        </w:tc>
      </w:tr>
      <w:tr w:rsidR="002639F4" w:rsidRPr="009F4971" w:rsidTr="005F31AC">
        <w:trPr>
          <w:trHeight w:val="396"/>
        </w:trPr>
        <w:tc>
          <w:tcPr>
            <w:tcW w:w="680" w:type="dxa"/>
            <w:shd w:val="clear" w:color="auto" w:fill="auto"/>
            <w:vAlign w:val="center"/>
          </w:tcPr>
          <w:p w:rsidR="002639F4" w:rsidRPr="00A41244" w:rsidRDefault="002639F4" w:rsidP="005F31AC">
            <w:pPr>
              <w:tabs>
                <w:tab w:val="left" w:pos="6237"/>
              </w:tabs>
              <w:jc w:val="center"/>
              <w:rPr>
                <w:rFonts w:ascii="Calibri" w:hAnsi="Calibri" w:cs="Tahoma"/>
                <w:sz w:val="20"/>
                <w:szCs w:val="20"/>
              </w:rPr>
            </w:pPr>
            <w:r w:rsidRPr="00A41244">
              <w:rPr>
                <w:rFonts w:ascii="Calibri" w:hAnsi="Calibri" w:cs="Tahoma"/>
                <w:sz w:val="20"/>
                <w:szCs w:val="20"/>
              </w:rPr>
              <w:t>6</w:t>
            </w:r>
          </w:p>
        </w:tc>
        <w:tc>
          <w:tcPr>
            <w:tcW w:w="7088" w:type="dxa"/>
            <w:shd w:val="clear" w:color="auto" w:fill="auto"/>
            <w:vAlign w:val="center"/>
          </w:tcPr>
          <w:p w:rsidR="002639F4" w:rsidRPr="00A41244" w:rsidRDefault="002639F4" w:rsidP="002639F4">
            <w:pPr>
              <w:numPr>
                <w:ilvl w:val="0"/>
                <w:numId w:val="19"/>
              </w:numPr>
              <w:spacing w:line="240" w:lineRule="auto"/>
              <w:rPr>
                <w:rFonts w:ascii="Calibri" w:hAnsi="Calibri" w:cs="Tahoma"/>
                <w:sz w:val="20"/>
                <w:szCs w:val="20"/>
              </w:rPr>
            </w:pPr>
            <w:r w:rsidRPr="00A41244">
              <w:rPr>
                <w:rFonts w:ascii="Calibri" w:hAnsi="Calibri" w:cs="Tahoma"/>
                <w:sz w:val="20"/>
                <w:szCs w:val="20"/>
              </w:rPr>
              <w:t>Redazione del certificato di verifica di conformità/regolare esecuzione del servizio/fornitura</w:t>
            </w: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1"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662"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630"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376" w:type="dxa"/>
            <w:shd w:val="clear" w:color="auto" w:fill="auto"/>
            <w:vAlign w:val="center"/>
          </w:tcPr>
          <w:p w:rsidR="002639F4" w:rsidRPr="00A41244" w:rsidRDefault="002639F4" w:rsidP="005F31AC">
            <w:pPr>
              <w:tabs>
                <w:tab w:val="left" w:pos="6237"/>
              </w:tabs>
              <w:rPr>
                <w:rFonts w:ascii="Calibri" w:hAnsi="Calibri" w:cs="Tahoma"/>
                <w:bCs/>
                <w:noProof/>
                <w:sz w:val="20"/>
                <w:szCs w:val="20"/>
              </w:rPr>
            </w:pPr>
          </w:p>
        </w:tc>
        <w:tc>
          <w:tcPr>
            <w:tcW w:w="1701" w:type="dxa"/>
            <w:shd w:val="clear" w:color="auto" w:fill="auto"/>
            <w:vAlign w:val="center"/>
          </w:tcPr>
          <w:p w:rsidR="002639F4" w:rsidRPr="00A41244" w:rsidRDefault="002639F4" w:rsidP="005F31AC">
            <w:pPr>
              <w:tabs>
                <w:tab w:val="left" w:pos="6237"/>
              </w:tabs>
              <w:jc w:val="center"/>
              <w:rPr>
                <w:rFonts w:ascii="Calibri" w:hAnsi="Calibri" w:cs="Tahoma"/>
                <w:sz w:val="20"/>
                <w:szCs w:val="20"/>
              </w:rPr>
            </w:pPr>
          </w:p>
        </w:tc>
      </w:tr>
    </w:tbl>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p>
    <w:p w:rsidR="002639F4" w:rsidRPr="009F4971" w:rsidRDefault="002639F4" w:rsidP="002639F4">
      <w:pPr>
        <w:tabs>
          <w:tab w:val="left" w:pos="6237"/>
        </w:tabs>
        <w:rPr>
          <w:rFonts w:ascii="Calibri" w:hAnsi="Calibri" w:cs="Tahoma"/>
          <w:sz w:val="20"/>
          <w:szCs w:val="20"/>
          <w:lang w:val="fr-FR"/>
        </w:rPr>
      </w:pPr>
      <w:r w:rsidRPr="009F4971">
        <w:rPr>
          <w:rFonts w:ascii="Calibri" w:hAnsi="Calibri" w:cs="Tahoma"/>
          <w:bCs/>
          <w:noProof/>
          <w:sz w:val="20"/>
          <w:szCs w:val="20"/>
        </w:rPr>
        <w:t>_________________________</w:t>
      </w:r>
      <w:r w:rsidRPr="009F4971">
        <w:rPr>
          <w:rFonts w:ascii="Calibri" w:hAnsi="Calibri" w:cs="Tahoma"/>
          <w:bCs/>
          <w:noProof/>
          <w:sz w:val="20"/>
          <w:szCs w:val="20"/>
        </w:rPr>
        <w:tab/>
        <w:t>______________________________</w:t>
      </w:r>
    </w:p>
    <w:p w:rsidR="002639F4" w:rsidRPr="009F4971" w:rsidRDefault="002639F4" w:rsidP="002639F4">
      <w:pPr>
        <w:rPr>
          <w:rFonts w:ascii="Calibri" w:hAnsi="Calibri" w:cs="Tahoma"/>
          <w:b/>
          <w:bCs/>
          <w:noProof/>
          <w:sz w:val="20"/>
          <w:szCs w:val="20"/>
        </w:rPr>
      </w:pPr>
      <w:r w:rsidRPr="009F4971">
        <w:rPr>
          <w:rFonts w:ascii="Calibri" w:hAnsi="Calibri" w:cs="Tahoma"/>
          <w:b/>
          <w:bCs/>
          <w:noProof/>
          <w:sz w:val="20"/>
          <w:szCs w:val="20"/>
        </w:rPr>
        <w:br w:type="page"/>
      </w:r>
    </w:p>
    <w:p w:rsidR="002639F4" w:rsidRDefault="002639F4" w:rsidP="002639F4">
      <w:pPr>
        <w:keepNext/>
        <w:outlineLvl w:val="1"/>
        <w:rPr>
          <w:rFonts w:ascii="Calibri" w:hAnsi="Calibri" w:cs="Tahoma"/>
          <w:b/>
          <w:sz w:val="20"/>
          <w:szCs w:val="20"/>
          <w:lang w:eastAsia="zh-CN"/>
        </w:rPr>
      </w:pPr>
    </w:p>
    <w:p w:rsidR="002639F4" w:rsidRPr="009F4971" w:rsidRDefault="002639F4" w:rsidP="002639F4">
      <w:pPr>
        <w:keepNext/>
        <w:jc w:val="center"/>
        <w:outlineLvl w:val="1"/>
        <w:rPr>
          <w:rFonts w:ascii="Calibri" w:hAnsi="Calibri" w:cs="Tahoma"/>
          <w:b/>
          <w:sz w:val="20"/>
          <w:szCs w:val="20"/>
          <w:lang w:eastAsia="zh-CN"/>
        </w:rPr>
      </w:pPr>
      <w:r w:rsidRPr="009F4971">
        <w:rPr>
          <w:rFonts w:ascii="Calibri" w:hAnsi="Calibri" w:cs="Tahoma"/>
          <w:b/>
          <w:sz w:val="20"/>
          <w:szCs w:val="20"/>
          <w:lang w:eastAsia="zh-CN"/>
        </w:rPr>
        <w:t>Lista di controllo appalto servizi con procedura negoziata</w:t>
      </w:r>
    </w:p>
    <w:p w:rsidR="002639F4" w:rsidRPr="009F4971" w:rsidRDefault="002639F4" w:rsidP="002639F4">
      <w:pPr>
        <w:tabs>
          <w:tab w:val="left" w:pos="284"/>
        </w:tabs>
        <w:jc w:val="center"/>
        <w:rPr>
          <w:rFonts w:ascii="Calibri" w:hAnsi="Calibri" w:cs="Tahoma"/>
          <w:bCs/>
          <w:noProof/>
          <w:sz w:val="20"/>
          <w:szCs w:val="20"/>
        </w:rPr>
      </w:pP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b/>
          <w:sz w:val="20"/>
          <w:szCs w:val="20"/>
        </w:rPr>
      </w:pPr>
      <w:r w:rsidRPr="009F4971">
        <w:rPr>
          <w:rFonts w:ascii="Calibri" w:hAnsi="Calibri" w:cs="Tahoma"/>
          <w:b/>
          <w:bCs/>
          <w:sz w:val="20"/>
          <w:szCs w:val="20"/>
        </w:rPr>
        <w:t xml:space="preserve">APPALTI SERVIZI / FORNITURE </w:t>
      </w:r>
      <w:r w:rsidRPr="009F4971">
        <w:rPr>
          <w:rFonts w:ascii="Calibri" w:hAnsi="Calibri" w:cs="Tahoma"/>
          <w:b/>
          <w:sz w:val="20"/>
          <w:szCs w:val="20"/>
        </w:rPr>
        <w:t>– PROCEDURA NEGOZIATA</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i/>
          <w:sz w:val="20"/>
          <w:szCs w:val="20"/>
        </w:rPr>
      </w:pPr>
      <w:r w:rsidRPr="009F4971">
        <w:rPr>
          <w:rFonts w:ascii="Calibri" w:hAnsi="Calibri" w:cs="Tahoma"/>
          <w:i/>
          <w:sz w:val="20"/>
          <w:szCs w:val="20"/>
        </w:rPr>
        <w:t>(importo pari o superiore a € 40.000 ed inferiore a € 209.000)</w:t>
      </w:r>
    </w:p>
    <w:p w:rsidR="002639F4" w:rsidRPr="009F4971" w:rsidRDefault="002639F4" w:rsidP="002639F4">
      <w:pPr>
        <w:tabs>
          <w:tab w:val="left" w:pos="284"/>
        </w:tabs>
        <w:rPr>
          <w:rFonts w:ascii="Calibri" w:hAnsi="Calibri" w:cs="Tahoma"/>
          <w:bCs/>
          <w:noProof/>
          <w:sz w:val="20"/>
          <w:szCs w:val="20"/>
        </w:rPr>
      </w:pPr>
    </w:p>
    <w:p w:rsidR="002639F4" w:rsidRPr="009F4971" w:rsidRDefault="002639F4" w:rsidP="002639F4">
      <w:pPr>
        <w:tabs>
          <w:tab w:val="left" w:pos="284"/>
          <w:tab w:val="left" w:pos="4253"/>
        </w:tabs>
        <w:rPr>
          <w:rFonts w:ascii="Calibri" w:hAnsi="Calibri" w:cs="Tahoma"/>
          <w:bCs/>
          <w:noProof/>
          <w:sz w:val="20"/>
          <w:szCs w:val="20"/>
        </w:rPr>
      </w:pPr>
      <w:r w:rsidRPr="009F4971">
        <w:rPr>
          <w:rFonts w:ascii="Calibri" w:hAnsi="Calibri" w:cs="Tahoma"/>
          <w:bCs/>
          <w:noProof/>
          <w:sz w:val="20"/>
          <w:szCs w:val="20"/>
        </w:rPr>
        <w:t xml:space="preserve">Operazione _______________________________ </w:t>
      </w:r>
      <w:r w:rsidRPr="009F4971">
        <w:rPr>
          <w:rFonts w:ascii="Calibri" w:hAnsi="Calibri" w:cs="Tahoma"/>
          <w:bCs/>
          <w:noProof/>
          <w:sz w:val="20"/>
          <w:szCs w:val="20"/>
        </w:rPr>
        <w:tab/>
        <w:t xml:space="preserve">                  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 xml:space="preserve">Importo dell’appalto (IVA esclusa) € _____________________ </w:t>
      </w:r>
    </w:p>
    <w:p w:rsidR="002639F4" w:rsidRPr="009F4971" w:rsidRDefault="002639F4" w:rsidP="002639F4">
      <w:pPr>
        <w:tabs>
          <w:tab w:val="left" w:pos="709"/>
          <w:tab w:val="left" w:pos="5954"/>
        </w:tabs>
        <w:rPr>
          <w:rFonts w:ascii="Calibri" w:hAnsi="Calibri" w:cs="Tahoma"/>
          <w:bCs/>
          <w:noProof/>
          <w:sz w:val="20"/>
          <w:szCs w:val="20"/>
        </w:rPr>
      </w:pPr>
      <w:r w:rsidRPr="009F4971">
        <w:rPr>
          <w:rFonts w:ascii="Calibri" w:hAnsi="Calibri" w:cs="Tahoma"/>
          <w:bCs/>
          <w:noProof/>
          <w:sz w:val="20"/>
          <w:szCs w:val="20"/>
        </w:rPr>
        <w:t>Comune capoluogo di provincia (se del caso):</w:t>
      </w:r>
      <w:r w:rsidRPr="009F4971">
        <w:rPr>
          <w:rFonts w:ascii="Calibri" w:hAnsi="Calibri" w:cs="Tahoma"/>
          <w:bCs/>
          <w:noProof/>
          <w:sz w:val="20"/>
          <w:szCs w:val="20"/>
        </w:rPr>
        <w:tab/>
        <w:t>Procedura di gara espletata tramite centrale di committenza/soggetto aggregatore (se del caso):</w:t>
      </w:r>
    </w:p>
    <w:p w:rsidR="002639F4" w:rsidRPr="009F4971" w:rsidRDefault="002639F4" w:rsidP="002639F4">
      <w:pPr>
        <w:tabs>
          <w:tab w:val="left" w:pos="709"/>
          <w:tab w:val="left" w:pos="5954"/>
          <w:tab w:val="left" w:pos="6096"/>
          <w:tab w:val="left" w:pos="6804"/>
        </w:tabs>
        <w:rPr>
          <w:rFonts w:ascii="Calibri" w:hAnsi="Calibri" w:cs="Tahoma"/>
          <w:bCs/>
          <w:noProof/>
          <w:sz w:val="20"/>
          <w:szCs w:val="20"/>
        </w:rPr>
      </w:pPr>
      <w:r w:rsidRPr="009F4971">
        <w:rPr>
          <w:rFonts w:ascii="Calibri" w:hAnsi="Calibri" w:cs="Tahoma"/>
          <w:bCs/>
          <w:noProof/>
          <w:sz w:val="20"/>
          <w:szCs w:val="20"/>
        </w:rPr>
        <w:t>SI  □</w:t>
      </w:r>
      <w:r w:rsidRPr="009F4971">
        <w:rPr>
          <w:rFonts w:ascii="Calibri" w:hAnsi="Calibri" w:cs="Tahoma"/>
          <w:bCs/>
          <w:noProof/>
          <w:sz w:val="20"/>
          <w:szCs w:val="20"/>
        </w:rPr>
        <w:tab/>
        <w:t>NO □</w:t>
      </w:r>
      <w:r w:rsidRPr="009F4971">
        <w:rPr>
          <w:rFonts w:ascii="Calibri" w:hAnsi="Calibri" w:cs="Tahoma"/>
          <w:bCs/>
          <w:noProof/>
          <w:sz w:val="20"/>
          <w:szCs w:val="20"/>
        </w:rPr>
        <w:tab/>
        <w:t>SI  □</w:t>
      </w:r>
      <w:r w:rsidRPr="009F4971">
        <w:rPr>
          <w:rFonts w:ascii="Calibri" w:hAnsi="Calibri" w:cs="Tahoma"/>
          <w:bCs/>
          <w:noProof/>
          <w:sz w:val="20"/>
          <w:szCs w:val="20"/>
        </w:rPr>
        <w:tab/>
        <w:t>NO □</w:t>
      </w:r>
    </w:p>
    <w:p w:rsidR="002639F4" w:rsidRPr="009F4971" w:rsidRDefault="002639F4" w:rsidP="002639F4">
      <w:pPr>
        <w:tabs>
          <w:tab w:val="left" w:pos="709"/>
          <w:tab w:val="left" w:pos="5954"/>
          <w:tab w:val="left" w:pos="6096"/>
        </w:tabs>
        <w:rPr>
          <w:rFonts w:ascii="Calibri" w:hAnsi="Calibri" w:cs="Tahoma"/>
          <w:bCs/>
          <w:noProof/>
          <w:sz w:val="20"/>
          <w:szCs w:val="20"/>
        </w:rPr>
      </w:pPr>
      <w:r w:rsidRPr="009F4971">
        <w:rPr>
          <w:rFonts w:ascii="Calibri" w:hAnsi="Calibri" w:cs="Tahoma"/>
          <w:bCs/>
          <w:noProof/>
          <w:sz w:val="20"/>
          <w:szCs w:val="20"/>
        </w:rPr>
        <w:t xml:space="preserve"> </w:t>
      </w:r>
      <w:r w:rsidRPr="009F4971">
        <w:rPr>
          <w:rFonts w:ascii="Calibri" w:hAnsi="Calibri" w:cs="Tahoma"/>
          <w:bCs/>
          <w:noProof/>
          <w:sz w:val="20"/>
          <w:szCs w:val="20"/>
        </w:rPr>
        <w:tab/>
      </w:r>
      <w:r w:rsidRPr="009F4971">
        <w:rPr>
          <w:rFonts w:ascii="Calibri" w:hAnsi="Calibri" w:cs="Tahoma"/>
          <w:bCs/>
          <w:noProof/>
          <w:sz w:val="20"/>
          <w:szCs w:val="20"/>
        </w:rPr>
        <w:tab/>
        <w:t>Centrale di committenza/soggetto aggregatore (se del caso): 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088"/>
        <w:gridCol w:w="568"/>
        <w:gridCol w:w="660"/>
        <w:gridCol w:w="615"/>
        <w:gridCol w:w="1643"/>
        <w:gridCol w:w="1385"/>
        <w:gridCol w:w="1701"/>
      </w:tblGrid>
      <w:tr w:rsidR="002639F4" w:rsidRPr="009F4971" w:rsidTr="005F31AC">
        <w:trPr>
          <w:trHeight w:val="20"/>
          <w:tblHeader/>
        </w:trPr>
        <w:tc>
          <w:tcPr>
            <w:tcW w:w="657"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N.</w:t>
            </w:r>
          </w:p>
        </w:tc>
        <w:tc>
          <w:tcPr>
            <w:tcW w:w="7088"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ADEMPIMENTO PREVISTO</w:t>
            </w:r>
          </w:p>
        </w:tc>
        <w:tc>
          <w:tcPr>
            <w:tcW w:w="568"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SI</w:t>
            </w:r>
          </w:p>
        </w:tc>
        <w:tc>
          <w:tcPr>
            <w:tcW w:w="660"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NO</w:t>
            </w:r>
          </w:p>
        </w:tc>
        <w:tc>
          <w:tcPr>
            <w:tcW w:w="615"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N/P</w:t>
            </w:r>
            <w:r w:rsidRPr="009F4971">
              <w:rPr>
                <w:rFonts w:ascii="Calibri" w:hAnsi="Calibri" w:cs="Tahoma"/>
                <w:b/>
                <w:bCs/>
                <w:sz w:val="20"/>
                <w:szCs w:val="20"/>
                <w:vertAlign w:val="superscript"/>
              </w:rPr>
              <w:footnoteReference w:id="7"/>
            </w:r>
          </w:p>
        </w:tc>
        <w:tc>
          <w:tcPr>
            <w:tcW w:w="1643"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Estremi atti</w:t>
            </w:r>
          </w:p>
        </w:tc>
        <w:tc>
          <w:tcPr>
            <w:tcW w:w="1385"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NOTE</w:t>
            </w:r>
          </w:p>
        </w:tc>
        <w:tc>
          <w:tcPr>
            <w:tcW w:w="1701"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RIFERIMENTI NORMATIVI</w:t>
            </w:r>
          </w:p>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D.lgs. 50/2016</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highlight w:val="yellow"/>
              </w:rPr>
            </w:pPr>
            <w:r w:rsidRPr="009F4971">
              <w:rPr>
                <w:rFonts w:ascii="Calibri" w:hAnsi="Calibri" w:cs="Tahoma"/>
                <w:sz w:val="20"/>
                <w:szCs w:val="20"/>
              </w:rPr>
              <w:t>1.</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29</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32 </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36</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lastRenderedPageBreak/>
              <w:t>Linee guida n. 4  di ANAC</w:t>
            </w:r>
          </w:p>
        </w:tc>
      </w:tr>
      <w:tr w:rsidR="002639F4" w:rsidRPr="009F4971" w:rsidTr="005F31AC">
        <w:trPr>
          <w:trHeight w:val="20"/>
        </w:trPr>
        <w:tc>
          <w:tcPr>
            <w:tcW w:w="657" w:type="dxa"/>
            <w:vMerge w:val="restart"/>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1.1</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 ricorso a elenco di operatori economici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vMerge/>
            <w:shd w:val="clear" w:color="auto" w:fill="auto"/>
            <w:vAlign w:val="center"/>
          </w:tcPr>
          <w:p w:rsidR="002639F4" w:rsidRPr="009F4971" w:rsidRDefault="002639F4" w:rsidP="005F31AC">
            <w:pPr>
              <w:jc w:val="center"/>
              <w:rPr>
                <w:rFonts w:ascii="Calibri" w:hAnsi="Calibri" w:cs="Tahoma"/>
                <w:sz w:val="20"/>
                <w:szCs w:val="20"/>
              </w:rPr>
            </w:pP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 esiti dell’indagine di mercato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1.2</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procedura di scelta del contraente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1.3</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criterio di aggiudicazione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1.d</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atti di gara approvati con il provvedimento (delibera/determina) a contrarre (bando, capitolato, disciplinare)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2.</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Responsabile del Procedimento (RUP) è stato individuato nel provvedimento a contrarre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31 </w:t>
            </w:r>
          </w:p>
          <w:p w:rsidR="002639F4" w:rsidRPr="009F4971" w:rsidRDefault="002639F4" w:rsidP="005F31AC">
            <w:pPr>
              <w:keepNext/>
              <w:keepLines/>
              <w:outlineLvl w:val="6"/>
              <w:rPr>
                <w:rFonts w:ascii="Calibri" w:hAnsi="Calibri" w:cs="Tahoma"/>
                <w:sz w:val="20"/>
                <w:szCs w:val="20"/>
              </w:rPr>
            </w:pPr>
            <w:r w:rsidRPr="009F4971">
              <w:rPr>
                <w:rFonts w:ascii="Calibri" w:hAnsi="Calibri" w:cs="Tahoma"/>
                <w:sz w:val="20"/>
                <w:szCs w:val="20"/>
              </w:rPr>
              <w:t>Linee guida n. 3 di ANAC</w:t>
            </w:r>
          </w:p>
        </w:tc>
      </w:tr>
      <w:tr w:rsidR="002639F4" w:rsidRPr="009F4971" w:rsidTr="005F31AC">
        <w:trPr>
          <w:trHeight w:val="308"/>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3.</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L’affidamento è avvenuto previa consultazione di almeno 10 operatori economici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Art. 36, comma 2 lett. a)</w:t>
            </w:r>
          </w:p>
          <w:p w:rsidR="002639F4" w:rsidRPr="009F4971" w:rsidRDefault="002639F4" w:rsidP="005F31AC">
            <w:pPr>
              <w:keepNext/>
              <w:keepLines/>
              <w:jc w:val="center"/>
              <w:outlineLvl w:val="6"/>
              <w:rPr>
                <w:rFonts w:ascii="Calibri" w:hAnsi="Calibri" w:cs="Tahoma"/>
                <w:sz w:val="20"/>
                <w:szCs w:val="20"/>
              </w:rPr>
            </w:pPr>
            <w:r w:rsidRPr="009F4971">
              <w:rPr>
                <w:rFonts w:ascii="Calibri" w:hAnsi="Calibri" w:cs="Tahoma"/>
                <w:sz w:val="20"/>
                <w:szCs w:val="20"/>
              </w:rPr>
              <w:t>Linee guida n. 4 di ANAC</w:t>
            </w:r>
          </w:p>
        </w:tc>
      </w:tr>
      <w:tr w:rsidR="002639F4" w:rsidRPr="009F4971" w:rsidTr="005F31AC">
        <w:trPr>
          <w:trHeight w:val="20"/>
        </w:trPr>
        <w:tc>
          <w:tcPr>
            <w:tcW w:w="657" w:type="dxa"/>
            <w:shd w:val="clear" w:color="auto" w:fill="auto"/>
            <w:vAlign w:val="center"/>
          </w:tcPr>
          <w:p w:rsidR="002639F4" w:rsidRPr="009F4971" w:rsidDel="00996B71" w:rsidRDefault="002639F4" w:rsidP="005F31AC">
            <w:pPr>
              <w:jc w:val="center"/>
              <w:rPr>
                <w:rFonts w:ascii="Calibri" w:hAnsi="Calibri" w:cs="Tahoma"/>
                <w:sz w:val="20"/>
                <w:szCs w:val="20"/>
              </w:rPr>
            </w:pPr>
            <w:r w:rsidRPr="009F4971">
              <w:rPr>
                <w:rFonts w:ascii="Calibri" w:hAnsi="Calibri" w:cs="Tahoma"/>
                <w:sz w:val="20"/>
                <w:szCs w:val="20"/>
              </w:rPr>
              <w:t>4.</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lettere di invito sono state spedite mezzo PEC</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A41244" w:rsidRDefault="002639F4" w:rsidP="005F31AC">
            <w:pPr>
              <w:jc w:val="center"/>
              <w:rPr>
                <w:rFonts w:ascii="Calibri" w:hAnsi="Calibri" w:cs="Tahoma"/>
                <w:sz w:val="20"/>
                <w:szCs w:val="20"/>
              </w:rPr>
            </w:pPr>
            <w:r w:rsidRPr="00A41244">
              <w:rPr>
                <w:rFonts w:ascii="Calibri" w:hAnsi="Calibri" w:cs="Tahoma"/>
                <w:sz w:val="20"/>
                <w:szCs w:val="20"/>
              </w:rPr>
              <w:t xml:space="preserve">Art. 75 comma 3 </w:t>
            </w:r>
          </w:p>
        </w:tc>
      </w:tr>
      <w:tr w:rsidR="002639F4" w:rsidRPr="009F4971" w:rsidTr="005F31AC">
        <w:trPr>
          <w:trHeight w:val="378"/>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5.</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All’interno dell’invito sono presenti i seguenti elementi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5.1</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l’elenco dei servizi richiesti/forniture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5.2</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 xml:space="preserve">l’importo a base </w:t>
            </w:r>
            <w:r w:rsidRPr="00A41244">
              <w:rPr>
                <w:rFonts w:ascii="Calibri" w:hAnsi="Calibri" w:cs="Tahoma"/>
                <w:sz w:val="20"/>
                <w:szCs w:val="20"/>
              </w:rPr>
              <w:t>d’asta, i prezzi unitari o il prezzo a corpo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5.3</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le condizioni di esecuzione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A41244">
              <w:rPr>
                <w:rFonts w:ascii="Calibri" w:hAnsi="Calibri" w:cs="Tahoma"/>
                <w:sz w:val="20"/>
                <w:szCs w:val="20"/>
              </w:rPr>
              <w:t>il termine di ultimazione dei servizi/forniture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5.4</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le modalità e termini di pagamento (se non inserite nel Contratto)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5.5</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le penalità (se non inserite nel Contratto)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5.6</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Codice Identificativo di Gara (CIG)</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5.7</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termine per la presentazione delle offerte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5.8</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 xml:space="preserve">in caso di offerta economicamente più vantaggiosa, la ponderazione relativa degli elementi </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5.9</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in caso di offerta economicamente più vantaggiosa, la tabella dei punteggi con relativi sub criteri e sub punteggi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5.10</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giorno e l’ora della prima seduta pubblica di gara</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6.</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Le specifiche tecniche inserite nella lettera di invito non sono discriminatorie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7.</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L’oggetto dell’appalto è definito chiaramente ed in modo completo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8.</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criteri di selezione e/o aggiudicazione inseriti nella lettera di invito: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8.a</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non sono discriminatori;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A41244"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8.b</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sono proporzionati rispetto all’oggetto dell’appalto.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559"/>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lastRenderedPageBreak/>
              <w:t>9.</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Sono stati valutati eventuali rischi da interferenza attraverso</w:t>
            </w:r>
            <w:r w:rsidRPr="00733B51">
              <w:rPr>
                <w:rFonts w:ascii="Calibri" w:hAnsi="Calibri" w:cs="Tahoma"/>
                <w:sz w:val="20"/>
                <w:szCs w:val="20"/>
              </w:rPr>
              <w:t xml:space="preserve"> </w:t>
            </w:r>
            <w:r w:rsidRPr="009F4971">
              <w:rPr>
                <w:rFonts w:ascii="Calibri" w:hAnsi="Calibri" w:cs="Tahoma"/>
                <w:sz w:val="20"/>
                <w:szCs w:val="20"/>
              </w:rPr>
              <w:t>il Documento Unico di Valutazione dei Rischi Interferenti (DUVRI).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10.</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 xml:space="preserve">Sono stati rispettati i termini di presentazione delle </w:t>
            </w:r>
            <w:r w:rsidRPr="00A41244">
              <w:rPr>
                <w:rFonts w:ascii="Calibri" w:hAnsi="Calibri" w:cs="Tahoma"/>
                <w:sz w:val="20"/>
                <w:szCs w:val="20"/>
              </w:rPr>
              <w:t>offerte e la richiesta di chiarimenti da parte dei soggetti invitati.</w:t>
            </w:r>
            <w:r>
              <w:rPr>
                <w:rFonts w:ascii="Calibri" w:hAnsi="Calibri" w:cs="Tahoma"/>
                <w:sz w:val="20"/>
                <w:szCs w:val="20"/>
              </w:rPr>
              <w:t xml:space="preserve"> </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36 </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Linee Guida n. 4 di ANAC</w:t>
            </w:r>
          </w:p>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63 - Art. 75</w:t>
            </w:r>
          </w:p>
        </w:tc>
      </w:tr>
      <w:tr w:rsidR="002639F4" w:rsidRPr="009F4971" w:rsidTr="005F31AC">
        <w:trPr>
          <w:trHeight w:val="20"/>
        </w:trPr>
        <w:tc>
          <w:tcPr>
            <w:tcW w:w="657" w:type="dxa"/>
            <w:shd w:val="clear" w:color="auto" w:fill="auto"/>
            <w:vAlign w:val="center"/>
          </w:tcPr>
          <w:p w:rsidR="002639F4" w:rsidRPr="009F4971" w:rsidDel="005B07D0" w:rsidRDefault="002639F4" w:rsidP="005F31AC">
            <w:pPr>
              <w:jc w:val="center"/>
              <w:rPr>
                <w:rFonts w:ascii="Calibri" w:hAnsi="Calibri" w:cs="Tahoma"/>
                <w:sz w:val="20"/>
                <w:szCs w:val="20"/>
                <w:lang w:val="en-US"/>
              </w:rPr>
            </w:pPr>
            <w:r w:rsidRPr="009F4971">
              <w:rPr>
                <w:rFonts w:ascii="Calibri" w:hAnsi="Calibri" w:cs="Tahoma"/>
                <w:sz w:val="20"/>
                <w:szCs w:val="20"/>
                <w:lang w:val="en-US"/>
              </w:rPr>
              <w:t>11.</w:t>
            </w:r>
          </w:p>
        </w:tc>
        <w:tc>
          <w:tcPr>
            <w:tcW w:w="7088" w:type="dxa"/>
            <w:shd w:val="clear" w:color="auto" w:fill="auto"/>
            <w:vAlign w:val="center"/>
          </w:tcPr>
          <w:p w:rsidR="002639F4" w:rsidRPr="009F4971" w:rsidDel="005B07D0" w:rsidRDefault="002639F4" w:rsidP="005F31AC">
            <w:pPr>
              <w:rPr>
                <w:rFonts w:ascii="Calibri" w:hAnsi="Calibri" w:cs="Tahoma"/>
                <w:sz w:val="20"/>
                <w:szCs w:val="20"/>
              </w:rPr>
            </w:pPr>
            <w:r w:rsidRPr="009F4971">
              <w:rPr>
                <w:rFonts w:ascii="Calibri" w:hAnsi="Calibri" w:cs="Tahoma"/>
                <w:sz w:val="20"/>
                <w:szCs w:val="20"/>
              </w:rPr>
              <w:t>La Commissione aggiudicatrice è stata nominata secondo quanto disposto dall’art. 77 del D.lgs. 50/2016</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keepNext/>
              <w:keepLines/>
              <w:jc w:val="center"/>
              <w:outlineLvl w:val="6"/>
              <w:rPr>
                <w:rFonts w:ascii="Calibri" w:hAnsi="Calibri" w:cs="Tahoma"/>
                <w:sz w:val="20"/>
                <w:szCs w:val="20"/>
              </w:rPr>
            </w:pPr>
            <w:r w:rsidRPr="009F4971">
              <w:rPr>
                <w:rFonts w:ascii="Calibri" w:hAnsi="Calibri" w:cs="Tahoma"/>
                <w:sz w:val="20"/>
                <w:szCs w:val="20"/>
              </w:rPr>
              <w:t>Art. 77</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12.</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Nella fase di valutazione delle offerte: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12.a</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 criteri di selezione sono rimasti immutati nella valutazione delle offerte;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12.b</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l’attribuzione dei punteggi relativi ai singoli criteri di aggiudicazione è avvenuta in modo trasparente e identico per tutti i candidati.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12.c</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le offerte non sono state modificate nel corso della valutazione.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13.</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 verbali di valutazione contengono i seguenti elementi minimi</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13.1</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numero delle offerte pervenute</w:t>
            </w:r>
          </w:p>
        </w:tc>
        <w:tc>
          <w:tcPr>
            <w:tcW w:w="568" w:type="dxa"/>
            <w:shd w:val="clear" w:color="auto" w:fill="auto"/>
            <w:vAlign w:val="center"/>
          </w:tcPr>
          <w:p w:rsidR="002639F4" w:rsidRPr="009F4971" w:rsidRDefault="002639F4" w:rsidP="005F31AC">
            <w:pPr>
              <w:rPr>
                <w:rFonts w:ascii="Calibri" w:hAnsi="Calibri" w:cs="Tahoma"/>
                <w:sz w:val="20"/>
                <w:szCs w:val="20"/>
                <w:lang w:val="en-US"/>
              </w:rPr>
            </w:pPr>
          </w:p>
        </w:tc>
        <w:tc>
          <w:tcPr>
            <w:tcW w:w="660" w:type="dxa"/>
            <w:shd w:val="clear" w:color="auto" w:fill="auto"/>
            <w:vAlign w:val="center"/>
          </w:tcPr>
          <w:p w:rsidR="002639F4" w:rsidRPr="009F4971" w:rsidRDefault="002639F4" w:rsidP="005F31AC">
            <w:pPr>
              <w:rPr>
                <w:rFonts w:ascii="Calibri" w:hAnsi="Calibri" w:cs="Tahoma"/>
                <w:sz w:val="20"/>
                <w:szCs w:val="20"/>
                <w:lang w:val="en-US"/>
              </w:rPr>
            </w:pPr>
          </w:p>
        </w:tc>
        <w:tc>
          <w:tcPr>
            <w:tcW w:w="615" w:type="dxa"/>
            <w:shd w:val="clear" w:color="auto" w:fill="auto"/>
            <w:vAlign w:val="center"/>
          </w:tcPr>
          <w:p w:rsidR="002639F4" w:rsidRPr="009F4971" w:rsidRDefault="002639F4" w:rsidP="005F31AC">
            <w:pPr>
              <w:rPr>
                <w:rFonts w:ascii="Calibri" w:hAnsi="Calibri" w:cs="Tahoma"/>
                <w:sz w:val="20"/>
                <w:szCs w:val="20"/>
                <w:lang w:val="en-US"/>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13.2</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numero delle offerte accertate</w:t>
            </w:r>
          </w:p>
        </w:tc>
        <w:tc>
          <w:tcPr>
            <w:tcW w:w="568" w:type="dxa"/>
            <w:shd w:val="clear" w:color="auto" w:fill="auto"/>
            <w:vAlign w:val="center"/>
          </w:tcPr>
          <w:p w:rsidR="002639F4" w:rsidRPr="009F4971" w:rsidRDefault="002639F4" w:rsidP="005F31AC">
            <w:pPr>
              <w:rPr>
                <w:rFonts w:ascii="Calibri" w:hAnsi="Calibri" w:cs="Tahoma"/>
                <w:sz w:val="20"/>
                <w:szCs w:val="20"/>
                <w:lang w:val="en-US"/>
              </w:rPr>
            </w:pPr>
          </w:p>
        </w:tc>
        <w:tc>
          <w:tcPr>
            <w:tcW w:w="660" w:type="dxa"/>
            <w:shd w:val="clear" w:color="auto" w:fill="auto"/>
            <w:vAlign w:val="center"/>
          </w:tcPr>
          <w:p w:rsidR="002639F4" w:rsidRPr="009F4971" w:rsidRDefault="002639F4" w:rsidP="005F31AC">
            <w:pPr>
              <w:rPr>
                <w:rFonts w:ascii="Calibri" w:hAnsi="Calibri" w:cs="Tahoma"/>
                <w:sz w:val="20"/>
                <w:szCs w:val="20"/>
                <w:lang w:val="en-US"/>
              </w:rPr>
            </w:pPr>
          </w:p>
        </w:tc>
        <w:tc>
          <w:tcPr>
            <w:tcW w:w="615" w:type="dxa"/>
            <w:shd w:val="clear" w:color="auto" w:fill="auto"/>
            <w:vAlign w:val="center"/>
          </w:tcPr>
          <w:p w:rsidR="002639F4" w:rsidRPr="009F4971" w:rsidRDefault="002639F4" w:rsidP="005F31AC">
            <w:pPr>
              <w:rPr>
                <w:rFonts w:ascii="Calibri" w:hAnsi="Calibri" w:cs="Tahoma"/>
                <w:sz w:val="20"/>
                <w:szCs w:val="20"/>
                <w:lang w:val="en-US"/>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13.3</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graduatoria finale e punteggio dettagliato con motivazioni dell’attribuzione del punteggio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lastRenderedPageBreak/>
              <w:t>14.</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E’ stato verificato che gli oneri per la sicurezza non siano stati sottoposti a ribasso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97 comma 6 </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15.</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 Stazione Appaltante ha eseguito gli accertamenti relativi alle cause di esclusione previste all’art. 80 del D.lgs. 50/2016</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80</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sidRPr="009F4971">
              <w:rPr>
                <w:rFonts w:ascii="Calibri" w:hAnsi="Calibri" w:cs="Tahoma"/>
                <w:sz w:val="20"/>
                <w:szCs w:val="20"/>
                <w:lang w:val="en-GB"/>
              </w:rPr>
              <w:t>16.</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Il verbale di aggiudicazione redatto dalla Commissione contiene almeno le seguenti informazioni</w:t>
            </w:r>
          </w:p>
        </w:tc>
        <w:tc>
          <w:tcPr>
            <w:tcW w:w="568" w:type="dxa"/>
            <w:shd w:val="clear" w:color="auto" w:fill="auto"/>
            <w:vAlign w:val="center"/>
          </w:tcPr>
          <w:p w:rsidR="002639F4" w:rsidRPr="009F4971" w:rsidRDefault="002639F4" w:rsidP="005F31AC">
            <w:pPr>
              <w:rPr>
                <w:rFonts w:ascii="Calibri" w:hAnsi="Calibri" w:cs="Tahoma"/>
                <w:b/>
                <w:sz w:val="20"/>
                <w:szCs w:val="20"/>
                <w:lang w:val="de-DE"/>
              </w:rPr>
            </w:pPr>
          </w:p>
        </w:tc>
        <w:tc>
          <w:tcPr>
            <w:tcW w:w="660" w:type="dxa"/>
            <w:shd w:val="clear" w:color="auto" w:fill="auto"/>
            <w:vAlign w:val="center"/>
          </w:tcPr>
          <w:p w:rsidR="002639F4" w:rsidRPr="009F4971" w:rsidRDefault="002639F4" w:rsidP="005F31AC">
            <w:pPr>
              <w:rPr>
                <w:rFonts w:ascii="Calibri" w:hAnsi="Calibri" w:cs="Tahoma"/>
                <w:b/>
                <w:sz w:val="20"/>
                <w:szCs w:val="20"/>
                <w:lang w:val="de-DE"/>
              </w:rPr>
            </w:pPr>
          </w:p>
        </w:tc>
        <w:tc>
          <w:tcPr>
            <w:tcW w:w="615" w:type="dxa"/>
            <w:shd w:val="clear" w:color="auto" w:fill="auto"/>
            <w:vAlign w:val="center"/>
          </w:tcPr>
          <w:p w:rsidR="002639F4" w:rsidRPr="009F4971" w:rsidRDefault="002639F4" w:rsidP="005F31AC">
            <w:pPr>
              <w:rPr>
                <w:rFonts w:ascii="Calibri" w:hAnsi="Calibri" w:cs="Tahoma"/>
                <w:b/>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b/>
                <w:sz w:val="20"/>
                <w:szCs w:val="20"/>
              </w:rPr>
            </w:pPr>
          </w:p>
        </w:tc>
        <w:tc>
          <w:tcPr>
            <w:tcW w:w="1385" w:type="dxa"/>
            <w:shd w:val="clear" w:color="auto" w:fill="auto"/>
            <w:vAlign w:val="center"/>
          </w:tcPr>
          <w:p w:rsidR="002639F4" w:rsidRPr="009F4971" w:rsidRDefault="002639F4" w:rsidP="005F31AC">
            <w:pPr>
              <w:jc w:val="center"/>
              <w:rPr>
                <w:rFonts w:ascii="Calibri" w:hAnsi="Calibri" w:cs="Tahoma"/>
                <w:b/>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b/>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16.1</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nome e l'indirizzo dell'amministrazione aggiudicatrice</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16.2</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l'oggetto del contratto</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16.3</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valore del contratto</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385" w:type="dxa"/>
            <w:shd w:val="clear" w:color="auto" w:fill="auto"/>
            <w:vAlign w:val="center"/>
          </w:tcPr>
          <w:p w:rsidR="002639F4" w:rsidRPr="009F4971" w:rsidRDefault="002639F4" w:rsidP="005F31AC">
            <w:pPr>
              <w:jc w:val="center"/>
              <w:rPr>
                <w:rFonts w:ascii="Calibri" w:hAnsi="Calibri" w:cs="Tahoma"/>
                <w:sz w:val="20"/>
                <w:szCs w:val="20"/>
                <w:lang w:val="en-US"/>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16.4</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 nomi dei candidati o degli offerenti presi in considerazione e i motivi della scelta</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16.5</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 nomi dei candidati o degli offerenti esclusi e i motivi dell'esclusione</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sidRPr="009F4971">
              <w:rPr>
                <w:rFonts w:ascii="Calibri" w:hAnsi="Calibri" w:cs="Tahoma"/>
                <w:sz w:val="20"/>
                <w:szCs w:val="20"/>
                <w:lang w:val="en-GB"/>
              </w:rPr>
              <w:t>16.6</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 motivi dell'esclusione delle offerte giudicate anormalmente basse</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sidRPr="009F4971">
              <w:rPr>
                <w:rFonts w:ascii="Calibri" w:hAnsi="Calibri" w:cs="Tahoma"/>
                <w:sz w:val="20"/>
                <w:szCs w:val="20"/>
                <w:lang w:val="en-GB"/>
              </w:rPr>
              <w:t>16.7</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il nome dell'aggiudicatario e, se è nota e se del caso, la parte dell'appalto che l'aggiudicatario intende subappaltare a terzi</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16.8</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se del caso, le ragioni per le quali l'amministrazione ha rinunciato ad aggiudicare un contratto</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US"/>
              </w:rPr>
              <w:t>17.</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Sono stati verificati i requisiti ai fini della stipula del contratto in capo all’affidatario</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36 comma 5</w:t>
            </w:r>
          </w:p>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lastRenderedPageBreak/>
              <w:t>18.</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L’atto di aggiudicazione definitiva e le seguenti comunicazioni da parte della Stazione Appaltante sono state effettuate entro un termine non superiore a cinque giorni e con le seguenti modalità</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 xml:space="preserve">Art. 76 </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18.1</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438"/>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18.2</w:t>
            </w:r>
          </w:p>
        </w:tc>
        <w:tc>
          <w:tcPr>
            <w:tcW w:w="7088" w:type="dxa"/>
            <w:shd w:val="clear" w:color="auto" w:fill="auto"/>
            <w:vAlign w:val="center"/>
          </w:tcPr>
          <w:p w:rsidR="002639F4" w:rsidRPr="009F4971" w:rsidRDefault="002639F4" w:rsidP="002639F4">
            <w:pPr>
              <w:numPr>
                <w:ilvl w:val="0"/>
                <w:numId w:val="19"/>
              </w:numPr>
              <w:spacing w:after="0" w:line="240" w:lineRule="auto"/>
              <w:ind w:left="482" w:hanging="283"/>
              <w:rPr>
                <w:rFonts w:ascii="Calibri" w:hAnsi="Calibri" w:cs="Tahoma"/>
                <w:sz w:val="20"/>
                <w:szCs w:val="20"/>
              </w:rPr>
            </w:pPr>
            <w:r w:rsidRPr="009F4971">
              <w:rPr>
                <w:rFonts w:ascii="Calibri" w:hAnsi="Calibri" w:cs="Tahoma"/>
                <w:sz w:val="20"/>
                <w:szCs w:val="20"/>
              </w:rPr>
              <w:t xml:space="preserve">l’esclusione ai candidati e agli offerenti esclusi </w:t>
            </w:r>
          </w:p>
        </w:tc>
        <w:tc>
          <w:tcPr>
            <w:tcW w:w="568" w:type="dxa"/>
            <w:shd w:val="clear" w:color="auto" w:fill="auto"/>
            <w:vAlign w:val="center"/>
          </w:tcPr>
          <w:p w:rsidR="002639F4" w:rsidRPr="009F4971" w:rsidRDefault="002639F4" w:rsidP="005F31AC">
            <w:pPr>
              <w:rPr>
                <w:rFonts w:ascii="Calibri" w:hAnsi="Calibri" w:cs="Tahoma"/>
                <w:sz w:val="20"/>
                <w:szCs w:val="20"/>
                <w:lang w:val="de-DE"/>
              </w:rPr>
            </w:pPr>
          </w:p>
        </w:tc>
        <w:tc>
          <w:tcPr>
            <w:tcW w:w="660" w:type="dxa"/>
            <w:shd w:val="clear" w:color="auto" w:fill="auto"/>
            <w:vAlign w:val="center"/>
          </w:tcPr>
          <w:p w:rsidR="002639F4" w:rsidRPr="009F4971" w:rsidRDefault="002639F4" w:rsidP="005F31AC">
            <w:pPr>
              <w:rPr>
                <w:rFonts w:ascii="Calibri" w:hAnsi="Calibri" w:cs="Tahoma"/>
                <w:sz w:val="20"/>
                <w:szCs w:val="20"/>
                <w:lang w:val="de-DE"/>
              </w:rPr>
            </w:pPr>
          </w:p>
        </w:tc>
        <w:tc>
          <w:tcPr>
            <w:tcW w:w="615" w:type="dxa"/>
            <w:shd w:val="clear" w:color="auto" w:fill="auto"/>
            <w:vAlign w:val="center"/>
          </w:tcPr>
          <w:p w:rsidR="002639F4" w:rsidRPr="009F4971" w:rsidRDefault="002639F4" w:rsidP="005F31AC">
            <w:pPr>
              <w:rPr>
                <w:rFonts w:ascii="Calibri" w:hAnsi="Calibri" w:cs="Tahoma"/>
                <w:sz w:val="20"/>
                <w:szCs w:val="20"/>
                <w:lang w:val="de-DE"/>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Pr>
                <w:rFonts w:ascii="Calibri" w:hAnsi="Calibri" w:cs="Tahoma"/>
                <w:sz w:val="20"/>
                <w:szCs w:val="20"/>
                <w:lang w:val="en-GB"/>
              </w:rPr>
              <w:t>18.3</w:t>
            </w:r>
          </w:p>
        </w:tc>
        <w:tc>
          <w:tcPr>
            <w:tcW w:w="7088" w:type="dxa"/>
            <w:shd w:val="clear" w:color="auto" w:fill="auto"/>
            <w:vAlign w:val="center"/>
          </w:tcPr>
          <w:p w:rsidR="002639F4" w:rsidRPr="00733B51" w:rsidRDefault="002639F4" w:rsidP="005F31AC">
            <w:pPr>
              <w:rPr>
                <w:rFonts w:ascii="Calibri" w:hAnsi="Calibri" w:cs="Tahoma"/>
                <w:color w:val="FF0000"/>
                <w:sz w:val="20"/>
                <w:szCs w:val="20"/>
              </w:rPr>
            </w:pPr>
            <w:r w:rsidRPr="00A41244">
              <w:rPr>
                <w:rFonts w:ascii="Calibri" w:hAnsi="Calibri" w:cs="Tahoma"/>
                <w:sz w:val="20"/>
                <w:szCs w:val="20"/>
              </w:rPr>
              <w:t>Il contratto è stato stipulato nel rispetto del termine dilatorio di 35 giorni (</w:t>
            </w:r>
            <w:r w:rsidRPr="00A41244">
              <w:rPr>
                <w:rFonts w:ascii="Calibri" w:hAnsi="Calibri" w:cs="Tahoma"/>
                <w:i/>
                <w:sz w:val="20"/>
                <w:szCs w:val="20"/>
              </w:rPr>
              <w:t>solo per contratti superiori a 150.000 euro</w:t>
            </w:r>
            <w:r w:rsidRPr="00A41244">
              <w:rPr>
                <w:rFonts w:ascii="Calibri" w:hAnsi="Calibri" w:cs="Tahoma"/>
                <w:sz w:val="20"/>
                <w:szCs w:val="20"/>
              </w:rPr>
              <w:t>) e dell’oggetto contrattuale.</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lang w:val="en-GB"/>
              </w:rPr>
              <w:t>19.</w:t>
            </w:r>
          </w:p>
        </w:tc>
        <w:tc>
          <w:tcPr>
            <w:tcW w:w="7088" w:type="dxa"/>
            <w:shd w:val="clear" w:color="auto" w:fill="auto"/>
            <w:vAlign w:val="center"/>
          </w:tcPr>
          <w:p w:rsidR="002639F4" w:rsidRPr="009F4971" w:rsidRDefault="002639F4" w:rsidP="005F31AC">
            <w:pPr>
              <w:rPr>
                <w:rFonts w:ascii="Calibri" w:hAnsi="Calibri" w:cs="Tahoma"/>
                <w:sz w:val="20"/>
                <w:szCs w:val="20"/>
              </w:rPr>
            </w:pPr>
            <w:r w:rsidRPr="009F4971">
              <w:rPr>
                <w:rFonts w:ascii="Calibri" w:hAnsi="Calibri" w:cs="Tahoma"/>
                <w:sz w:val="20"/>
                <w:szCs w:val="20"/>
              </w:rPr>
              <w:t>E’ stata acquisita la garanzia fideiussoria dell’aggiudicatario a garanzia della corretta esecuzione dell’appalto.</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r w:rsidRPr="009F4971">
              <w:rPr>
                <w:rFonts w:ascii="Calibri" w:hAnsi="Calibri" w:cs="Tahoma"/>
                <w:sz w:val="20"/>
                <w:szCs w:val="20"/>
                <w:lang w:val="en-US"/>
              </w:rPr>
              <w:t>Art. 103</w:t>
            </w: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sidRPr="009F4971">
              <w:rPr>
                <w:rFonts w:ascii="Calibri" w:hAnsi="Calibri" w:cs="Tahoma"/>
                <w:sz w:val="20"/>
                <w:szCs w:val="20"/>
                <w:lang w:val="en-GB"/>
              </w:rPr>
              <w:t>20.</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 xml:space="preserve"> I servizi/forniture eseguiti corrispondono a quanto previsto nel contratto ed oggetto di finanziamento e non sono stati affidati servizi/forniture complementari nell’ambito dello stesso contratto (ferme restando le condizioni previste dal Codice). </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Pr>
                <w:rFonts w:ascii="Calibri" w:hAnsi="Calibri" w:cs="Tahoma"/>
                <w:sz w:val="20"/>
                <w:szCs w:val="20"/>
                <w:lang w:val="en-GB"/>
              </w:rPr>
              <w:t>20.1</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Eventuali varianti dell’appalto sono state approvate secondo quanto stabilito dalla normativa</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p>
        </w:tc>
      </w:tr>
      <w:tr w:rsidR="002639F4" w:rsidRPr="009F4971" w:rsidTr="005F31AC">
        <w:trPr>
          <w:trHeight w:val="20"/>
        </w:trPr>
        <w:tc>
          <w:tcPr>
            <w:tcW w:w="657" w:type="dxa"/>
            <w:shd w:val="clear" w:color="auto" w:fill="auto"/>
            <w:vAlign w:val="center"/>
          </w:tcPr>
          <w:p w:rsidR="002639F4" w:rsidRPr="009F4971" w:rsidRDefault="002639F4" w:rsidP="005F31AC">
            <w:pPr>
              <w:jc w:val="center"/>
              <w:rPr>
                <w:rFonts w:ascii="Calibri" w:hAnsi="Calibri" w:cs="Tahoma"/>
                <w:sz w:val="20"/>
                <w:szCs w:val="20"/>
                <w:lang w:val="en-GB"/>
              </w:rPr>
            </w:pPr>
            <w:r w:rsidRPr="009F4971">
              <w:rPr>
                <w:rFonts w:ascii="Calibri" w:hAnsi="Calibri" w:cs="Tahoma"/>
                <w:sz w:val="20"/>
                <w:szCs w:val="20"/>
                <w:lang w:val="en-GB"/>
              </w:rPr>
              <w:t>21.</w:t>
            </w:r>
          </w:p>
        </w:tc>
        <w:tc>
          <w:tcPr>
            <w:tcW w:w="7088" w:type="dxa"/>
            <w:shd w:val="clear" w:color="auto" w:fill="auto"/>
            <w:vAlign w:val="center"/>
          </w:tcPr>
          <w:p w:rsidR="002639F4" w:rsidRPr="00A41244" w:rsidRDefault="002639F4" w:rsidP="005F31AC">
            <w:pPr>
              <w:rPr>
                <w:rFonts w:ascii="Calibri" w:hAnsi="Calibri" w:cs="Tahoma"/>
                <w:sz w:val="20"/>
                <w:szCs w:val="20"/>
              </w:rPr>
            </w:pPr>
            <w:r w:rsidRPr="00A41244">
              <w:rPr>
                <w:rFonts w:ascii="Calibri" w:hAnsi="Calibri" w:cs="Tahoma"/>
                <w:sz w:val="20"/>
                <w:szCs w:val="20"/>
              </w:rPr>
              <w:t>Redazione del certificato di verifica di conformità/regolare esecuzione del servizio/fornitura</w:t>
            </w:r>
          </w:p>
        </w:tc>
        <w:tc>
          <w:tcPr>
            <w:tcW w:w="568" w:type="dxa"/>
            <w:shd w:val="clear" w:color="auto" w:fill="auto"/>
            <w:vAlign w:val="center"/>
          </w:tcPr>
          <w:p w:rsidR="002639F4" w:rsidRPr="009F4971" w:rsidRDefault="002639F4" w:rsidP="005F31AC">
            <w:pPr>
              <w:rPr>
                <w:rFonts w:ascii="Calibri" w:hAnsi="Calibri" w:cs="Tahoma"/>
                <w:sz w:val="20"/>
                <w:szCs w:val="20"/>
              </w:rPr>
            </w:pPr>
          </w:p>
        </w:tc>
        <w:tc>
          <w:tcPr>
            <w:tcW w:w="660" w:type="dxa"/>
            <w:shd w:val="clear" w:color="auto" w:fill="auto"/>
            <w:vAlign w:val="center"/>
          </w:tcPr>
          <w:p w:rsidR="002639F4" w:rsidRPr="009F4971" w:rsidRDefault="002639F4" w:rsidP="005F31AC">
            <w:pPr>
              <w:rPr>
                <w:rFonts w:ascii="Calibri" w:hAnsi="Calibri" w:cs="Tahoma"/>
                <w:sz w:val="20"/>
                <w:szCs w:val="20"/>
              </w:rPr>
            </w:pPr>
          </w:p>
        </w:tc>
        <w:tc>
          <w:tcPr>
            <w:tcW w:w="615" w:type="dxa"/>
            <w:shd w:val="clear" w:color="auto" w:fill="auto"/>
            <w:vAlign w:val="center"/>
          </w:tcPr>
          <w:p w:rsidR="002639F4" w:rsidRPr="009F4971" w:rsidRDefault="002639F4" w:rsidP="005F31AC">
            <w:pPr>
              <w:rPr>
                <w:rFonts w:ascii="Calibri" w:hAnsi="Calibri" w:cs="Tahoma"/>
                <w:sz w:val="20"/>
                <w:szCs w:val="20"/>
              </w:rPr>
            </w:pPr>
          </w:p>
        </w:tc>
        <w:tc>
          <w:tcPr>
            <w:tcW w:w="1643" w:type="dxa"/>
            <w:shd w:val="clear" w:color="auto" w:fill="auto"/>
            <w:vAlign w:val="center"/>
          </w:tcPr>
          <w:p w:rsidR="002639F4" w:rsidRPr="009F4971" w:rsidRDefault="002639F4" w:rsidP="005F31AC">
            <w:pPr>
              <w:jc w:val="center"/>
              <w:rPr>
                <w:rFonts w:ascii="Calibri" w:hAnsi="Calibri" w:cs="Tahoma"/>
                <w:sz w:val="20"/>
                <w:szCs w:val="20"/>
              </w:rPr>
            </w:pPr>
          </w:p>
        </w:tc>
        <w:tc>
          <w:tcPr>
            <w:tcW w:w="1385" w:type="dxa"/>
            <w:shd w:val="clear" w:color="auto" w:fill="auto"/>
            <w:vAlign w:val="center"/>
          </w:tcPr>
          <w:p w:rsidR="002639F4" w:rsidRPr="009F4971" w:rsidRDefault="002639F4" w:rsidP="005F31AC">
            <w:pPr>
              <w:jc w:val="center"/>
              <w:rPr>
                <w:rFonts w:ascii="Calibri" w:hAnsi="Calibri" w:cs="Tahoma"/>
                <w:sz w:val="20"/>
                <w:szCs w:val="20"/>
              </w:rPr>
            </w:pPr>
          </w:p>
        </w:tc>
        <w:tc>
          <w:tcPr>
            <w:tcW w:w="1701" w:type="dxa"/>
            <w:shd w:val="clear" w:color="auto" w:fill="auto"/>
            <w:vAlign w:val="center"/>
          </w:tcPr>
          <w:p w:rsidR="002639F4" w:rsidRPr="009F4971" w:rsidRDefault="002639F4" w:rsidP="005F31AC">
            <w:pPr>
              <w:jc w:val="center"/>
              <w:rPr>
                <w:rFonts w:ascii="Calibri" w:hAnsi="Calibri" w:cs="Tahoma"/>
                <w:sz w:val="20"/>
                <w:szCs w:val="20"/>
                <w:lang w:val="en-US"/>
              </w:rPr>
            </w:pPr>
          </w:p>
        </w:tc>
      </w:tr>
    </w:tbl>
    <w:p w:rsidR="002639F4" w:rsidRPr="009F4971" w:rsidRDefault="002639F4" w:rsidP="002639F4">
      <w:pPr>
        <w:tabs>
          <w:tab w:val="left" w:pos="6237"/>
        </w:tabs>
        <w:rPr>
          <w:rFonts w:ascii="Calibri" w:hAnsi="Calibri" w:cs="Tahoma"/>
          <w:bCs/>
          <w:noProof/>
          <w:sz w:val="20"/>
          <w:szCs w:val="20"/>
        </w:rPr>
      </w:pPr>
    </w:p>
    <w:p w:rsidR="002639F4" w:rsidRPr="00870A3B" w:rsidRDefault="002639F4" w:rsidP="00870A3B">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r w:rsidRPr="009F4971">
        <w:rPr>
          <w:rFonts w:ascii="Calibri" w:hAnsi="Calibri" w:cs="Tahoma"/>
          <w:b/>
          <w:bCs/>
          <w:noProof/>
          <w:sz w:val="20"/>
          <w:szCs w:val="20"/>
        </w:rPr>
        <w:br w:type="page"/>
      </w:r>
    </w:p>
    <w:p w:rsidR="002639F4" w:rsidRPr="009F4971" w:rsidRDefault="002639F4" w:rsidP="002639F4">
      <w:pPr>
        <w:keepNext/>
        <w:jc w:val="center"/>
        <w:outlineLvl w:val="1"/>
        <w:rPr>
          <w:rFonts w:ascii="Calibri" w:hAnsi="Calibri" w:cs="Tahoma"/>
          <w:b/>
          <w:sz w:val="20"/>
          <w:szCs w:val="20"/>
          <w:lang w:eastAsia="zh-CN"/>
        </w:rPr>
      </w:pPr>
      <w:r w:rsidRPr="009F4971">
        <w:rPr>
          <w:rFonts w:ascii="Calibri" w:hAnsi="Calibri" w:cs="Tahoma"/>
          <w:b/>
          <w:sz w:val="20"/>
          <w:szCs w:val="20"/>
          <w:lang w:eastAsia="zh-CN"/>
        </w:rPr>
        <w:lastRenderedPageBreak/>
        <w:softHyphen/>
        <w:t xml:space="preserve"> Lista di controllo per utilizzo personale interno</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b/>
          <w:bCs/>
          <w:sz w:val="20"/>
          <w:szCs w:val="20"/>
        </w:rPr>
      </w:pPr>
      <w:r w:rsidRPr="009F4971">
        <w:rPr>
          <w:rFonts w:ascii="Calibri" w:hAnsi="Calibri" w:cs="Tahoma"/>
          <w:b/>
          <w:bCs/>
          <w:sz w:val="20"/>
          <w:szCs w:val="20"/>
        </w:rPr>
        <w:t>UTILIZZO PERSONALE INTERNO PER FUNZIONI TECNICHE DELL’ENTE</w:t>
      </w:r>
    </w:p>
    <w:p w:rsidR="002639F4" w:rsidRPr="009F4971" w:rsidRDefault="002639F4" w:rsidP="002639F4">
      <w:pPr>
        <w:pBdr>
          <w:top w:val="single" w:sz="4" w:space="1" w:color="auto"/>
          <w:left w:val="single" w:sz="4" w:space="4" w:color="auto"/>
          <w:bottom w:val="single" w:sz="4" w:space="1" w:color="auto"/>
          <w:right w:val="single" w:sz="4" w:space="4" w:color="auto"/>
        </w:pBdr>
        <w:shd w:val="clear" w:color="auto" w:fill="E0E0E0"/>
        <w:jc w:val="center"/>
        <w:rPr>
          <w:rFonts w:ascii="Calibri" w:hAnsi="Calibri" w:cs="Tahoma"/>
          <w:i/>
          <w:sz w:val="20"/>
          <w:szCs w:val="20"/>
        </w:rPr>
      </w:pPr>
      <w:r w:rsidRPr="009F4971">
        <w:rPr>
          <w:rFonts w:ascii="Calibri" w:hAnsi="Calibri" w:cs="Tahoma"/>
          <w:i/>
          <w:sz w:val="20"/>
          <w:szCs w:val="20"/>
        </w:rPr>
        <w:t>(Max 2% importo a base gara)</w:t>
      </w:r>
    </w:p>
    <w:p w:rsidR="002639F4" w:rsidRPr="009F4971" w:rsidRDefault="002639F4" w:rsidP="002639F4">
      <w:pPr>
        <w:tabs>
          <w:tab w:val="left" w:pos="284"/>
        </w:tabs>
        <w:rPr>
          <w:rFonts w:ascii="Calibri" w:hAnsi="Calibri" w:cs="Tahoma"/>
          <w:bCs/>
          <w:noProof/>
          <w:sz w:val="20"/>
          <w:szCs w:val="20"/>
        </w:rPr>
      </w:pPr>
    </w:p>
    <w:p w:rsidR="002639F4" w:rsidRDefault="002639F4" w:rsidP="002639F4">
      <w:pPr>
        <w:tabs>
          <w:tab w:val="left" w:pos="284"/>
          <w:tab w:val="left" w:pos="4253"/>
        </w:tabs>
        <w:rPr>
          <w:rFonts w:ascii="Calibri" w:hAnsi="Calibri" w:cs="Tahoma"/>
          <w:bCs/>
          <w:noProof/>
          <w:sz w:val="20"/>
          <w:szCs w:val="20"/>
        </w:rPr>
      </w:pPr>
    </w:p>
    <w:p w:rsidR="002639F4" w:rsidRPr="009F4971" w:rsidRDefault="002639F4" w:rsidP="002639F4">
      <w:pPr>
        <w:tabs>
          <w:tab w:val="left" w:pos="284"/>
          <w:tab w:val="left" w:pos="4253"/>
        </w:tabs>
        <w:rPr>
          <w:rFonts w:ascii="Calibri" w:hAnsi="Calibri" w:cs="Tahoma"/>
          <w:bCs/>
          <w:noProof/>
          <w:sz w:val="20"/>
          <w:szCs w:val="20"/>
        </w:rPr>
      </w:pPr>
      <w:r w:rsidRPr="009F4971">
        <w:rPr>
          <w:rFonts w:ascii="Calibri" w:hAnsi="Calibri" w:cs="Tahoma"/>
          <w:bCs/>
          <w:noProof/>
          <w:sz w:val="20"/>
          <w:szCs w:val="20"/>
        </w:rPr>
        <w:t xml:space="preserve">Operazione___________________________________ </w:t>
      </w:r>
      <w:r w:rsidRPr="009F4971">
        <w:rPr>
          <w:rFonts w:ascii="Calibri" w:hAnsi="Calibri" w:cs="Tahoma"/>
          <w:bCs/>
          <w:noProof/>
          <w:sz w:val="20"/>
          <w:szCs w:val="20"/>
        </w:rPr>
        <w:tab/>
        <w:t>Domanda di aiuto n° 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Beneficiario _______________________________</w:t>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Importo dell’appalto  posto a base di gara (IVA esclusa) _____________________ euro</w:t>
      </w:r>
    </w:p>
    <w:p w:rsidR="002639F4" w:rsidRPr="009F4971" w:rsidRDefault="002639F4" w:rsidP="002639F4">
      <w:pPr>
        <w:tabs>
          <w:tab w:val="left" w:pos="709"/>
          <w:tab w:val="left" w:pos="5954"/>
        </w:tabs>
        <w:rPr>
          <w:rFonts w:ascii="Calibri" w:hAnsi="Calibri" w:cs="Tahoma"/>
          <w:bCs/>
          <w:noProof/>
          <w:sz w:val="20"/>
          <w:szCs w:val="20"/>
        </w:rPr>
      </w:pPr>
      <w:r w:rsidRPr="009F4971">
        <w:rPr>
          <w:rFonts w:ascii="Calibri" w:hAnsi="Calibri" w:cs="Tahoma"/>
          <w:bCs/>
          <w:noProof/>
          <w:sz w:val="20"/>
          <w:szCs w:val="20"/>
        </w:rPr>
        <w:t>Importo incentivo ……………………………..euro</w:t>
      </w:r>
      <w:r w:rsidRPr="009F4971">
        <w:rPr>
          <w:rFonts w:ascii="Calibri" w:hAnsi="Calibri" w:cs="Tahoma"/>
          <w:bCs/>
          <w:noProof/>
          <w:sz w:val="20"/>
          <w:szCs w:val="20"/>
        </w:rPr>
        <w:tab/>
      </w:r>
    </w:p>
    <w:p w:rsidR="002639F4" w:rsidRPr="009F4971" w:rsidRDefault="002639F4" w:rsidP="002639F4">
      <w:pPr>
        <w:tabs>
          <w:tab w:val="left" w:pos="284"/>
        </w:tabs>
        <w:rPr>
          <w:rFonts w:ascii="Calibri" w:hAnsi="Calibri" w:cs="Tahoma"/>
          <w:bCs/>
          <w:noProof/>
          <w:sz w:val="20"/>
          <w:szCs w:val="20"/>
        </w:rPr>
      </w:pPr>
      <w:r w:rsidRPr="009F4971">
        <w:rPr>
          <w:rFonts w:ascii="Calibri" w:hAnsi="Calibri" w:cs="Tahoma"/>
          <w:bCs/>
          <w:noProof/>
          <w:sz w:val="20"/>
          <w:szCs w:val="20"/>
        </w:rPr>
        <w:t>RUP _________________________________</w:t>
      </w:r>
    </w:p>
    <w:p w:rsidR="002639F4" w:rsidRPr="009F4971" w:rsidRDefault="002639F4" w:rsidP="002639F4">
      <w:pPr>
        <w:tabs>
          <w:tab w:val="left" w:pos="284"/>
        </w:tabs>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134"/>
        <w:gridCol w:w="1701"/>
      </w:tblGrid>
      <w:tr w:rsidR="002639F4" w:rsidRPr="009F4971" w:rsidTr="005F31AC">
        <w:trPr>
          <w:trHeight w:val="20"/>
          <w:tblHeader/>
        </w:trPr>
        <w:tc>
          <w:tcPr>
            <w:tcW w:w="657"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lastRenderedPageBreak/>
              <w:t>N.</w:t>
            </w:r>
          </w:p>
        </w:tc>
        <w:tc>
          <w:tcPr>
            <w:tcW w:w="7565"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ADEMPIMENTO PREVISTO</w:t>
            </w:r>
          </w:p>
        </w:tc>
        <w:tc>
          <w:tcPr>
            <w:tcW w:w="567"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SI</w:t>
            </w:r>
          </w:p>
        </w:tc>
        <w:tc>
          <w:tcPr>
            <w:tcW w:w="567"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NO</w:t>
            </w:r>
          </w:p>
        </w:tc>
        <w:tc>
          <w:tcPr>
            <w:tcW w:w="567"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N/P</w:t>
            </w:r>
            <w:r w:rsidRPr="009F4971">
              <w:rPr>
                <w:rFonts w:ascii="Calibri" w:hAnsi="Calibri" w:cs="Tahoma"/>
                <w:b/>
                <w:bCs/>
                <w:sz w:val="20"/>
                <w:szCs w:val="20"/>
                <w:vertAlign w:val="superscript"/>
              </w:rPr>
              <w:footnoteReference w:id="8"/>
            </w:r>
          </w:p>
        </w:tc>
        <w:tc>
          <w:tcPr>
            <w:tcW w:w="1559"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Estremi atti</w:t>
            </w:r>
          </w:p>
        </w:tc>
        <w:tc>
          <w:tcPr>
            <w:tcW w:w="1134"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NOTE</w:t>
            </w:r>
          </w:p>
        </w:tc>
        <w:tc>
          <w:tcPr>
            <w:tcW w:w="1701"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RIFERIMENTI NORMATIVI</w:t>
            </w:r>
          </w:p>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Dlgs 50/2016</w:t>
            </w: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sz w:val="20"/>
                <w:szCs w:val="20"/>
                <w:highlight w:val="yellow"/>
              </w:rPr>
            </w:pPr>
            <w:r w:rsidRPr="009F4971">
              <w:rPr>
                <w:rFonts w:ascii="Calibri" w:hAnsi="Calibri" w:cs="Tahoma"/>
                <w:b/>
                <w:sz w:val="20"/>
                <w:szCs w:val="20"/>
              </w:rPr>
              <w:t>1.</w:t>
            </w:r>
          </w:p>
        </w:tc>
        <w:tc>
          <w:tcPr>
            <w:tcW w:w="7565" w:type="dxa"/>
            <w:shd w:val="clear" w:color="auto" w:fill="auto"/>
            <w:vAlign w:val="center"/>
          </w:tcPr>
          <w:p w:rsidR="002639F4" w:rsidRPr="009F4971" w:rsidRDefault="002639F4" w:rsidP="005F31AC">
            <w:pPr>
              <w:rPr>
                <w:rFonts w:ascii="Calibri" w:hAnsi="Calibri" w:cs="Tahoma"/>
                <w:b/>
                <w:sz w:val="20"/>
                <w:szCs w:val="20"/>
                <w:highlight w:val="yellow"/>
              </w:rPr>
            </w:pPr>
            <w:r w:rsidRPr="009F4971">
              <w:rPr>
                <w:rFonts w:ascii="Calibri" w:hAnsi="Calibri" w:cs="Tahoma"/>
                <w:color w:val="171717"/>
                <w:sz w:val="20"/>
                <w:szCs w:val="20"/>
              </w:rPr>
              <w:t>L’ente ha destinano a un apposito fondo risorse finanziarie (in misura non superiore al 2 per cento modulate sull'importo dei lavori posti a base di gara) per le funzioni tecniche svolte dai dipendenti pubblici esclusivamente per le attività di</w:t>
            </w:r>
            <w:r w:rsidRPr="00733B51">
              <w:rPr>
                <w:rFonts w:ascii="Calibri" w:hAnsi="Calibri" w:cs="Tahoma"/>
                <w:color w:val="FF0000"/>
                <w:sz w:val="20"/>
                <w:szCs w:val="20"/>
              </w:rPr>
              <w:t>:</w:t>
            </w:r>
            <w:r w:rsidRPr="009F4971">
              <w:rPr>
                <w:rFonts w:ascii="Calibri" w:hAnsi="Calibri" w:cs="Tahoma"/>
                <w:color w:val="171717"/>
                <w:sz w:val="20"/>
                <w:szCs w:val="20"/>
              </w:rPr>
              <w:t xml:space="preserve"> programmazione della spesa per investimenti, per la verifica preventiva dei progetti</w:t>
            </w:r>
            <w:r w:rsidRPr="00733B51">
              <w:rPr>
                <w:rFonts w:ascii="Calibri" w:hAnsi="Calibri" w:cs="Tahoma"/>
                <w:color w:val="FF0000"/>
                <w:sz w:val="20"/>
                <w:szCs w:val="20"/>
              </w:rPr>
              <w:t>,</w:t>
            </w:r>
            <w:r w:rsidRPr="009F4971">
              <w:rPr>
                <w:rFonts w:ascii="Calibri" w:hAnsi="Calibri" w:cs="Tahoma"/>
                <w:color w:val="171717"/>
                <w:sz w:val="20"/>
                <w:szCs w:val="20"/>
              </w:rPr>
              <w:t xml:space="preserve">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134"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701" w:type="dxa"/>
            <w:vMerge w:val="restart"/>
            <w:shd w:val="clear" w:color="auto" w:fill="auto"/>
            <w:vAlign w:val="center"/>
          </w:tcPr>
          <w:p w:rsidR="002639F4" w:rsidRPr="009F4971" w:rsidRDefault="002639F4" w:rsidP="005F31AC">
            <w:pPr>
              <w:jc w:val="center"/>
              <w:rPr>
                <w:rFonts w:ascii="Calibri" w:hAnsi="Calibri" w:cs="Tahoma"/>
                <w:sz w:val="20"/>
                <w:szCs w:val="20"/>
              </w:rPr>
            </w:pPr>
            <w:r w:rsidRPr="009F4971">
              <w:rPr>
                <w:rFonts w:ascii="Calibri" w:hAnsi="Calibri" w:cs="Tahoma"/>
                <w:sz w:val="20"/>
                <w:szCs w:val="20"/>
              </w:rPr>
              <w:t>Art. 113</w:t>
            </w: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2.</w:t>
            </w:r>
          </w:p>
        </w:tc>
        <w:tc>
          <w:tcPr>
            <w:tcW w:w="7565" w:type="dxa"/>
            <w:shd w:val="clear" w:color="auto" w:fill="auto"/>
            <w:vAlign w:val="center"/>
          </w:tcPr>
          <w:p w:rsidR="002639F4" w:rsidRPr="009F4971" w:rsidRDefault="002639F4" w:rsidP="005F31AC">
            <w:pPr>
              <w:rPr>
                <w:rFonts w:ascii="Calibri" w:hAnsi="Calibri" w:cs="Tahoma"/>
                <w:color w:val="171717"/>
                <w:sz w:val="20"/>
                <w:szCs w:val="20"/>
              </w:rPr>
            </w:pPr>
            <w:r w:rsidRPr="009F4971">
              <w:rPr>
                <w:rFonts w:ascii="Calibri" w:hAnsi="Calibri" w:cs="Tahoma"/>
                <w:color w:val="171717"/>
                <w:sz w:val="20"/>
                <w:szCs w:val="20"/>
              </w:rPr>
              <w:t>L’assegnazione degli incentivi per funzioni tecniche è stata effettuata sulla base di apposito regolamento adottato dall’Ente secondo il proprio ordinamento</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134"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701" w:type="dxa"/>
            <w:vMerge/>
            <w:shd w:val="clear" w:color="auto" w:fill="auto"/>
            <w:vAlign w:val="center"/>
          </w:tcPr>
          <w:p w:rsidR="002639F4" w:rsidRPr="009F4971" w:rsidRDefault="002639F4" w:rsidP="005F31AC">
            <w:pPr>
              <w:jc w:val="center"/>
              <w:rPr>
                <w:rFonts w:ascii="Calibri" w:hAnsi="Calibri" w:cs="Tahoma"/>
                <w:sz w:val="20"/>
                <w:szCs w:val="20"/>
              </w:rPr>
            </w:pPr>
          </w:p>
        </w:tc>
      </w:tr>
    </w:tbl>
    <w:p w:rsidR="002639F4" w:rsidRPr="009F4971" w:rsidRDefault="002639F4" w:rsidP="002639F4">
      <w:pPr>
        <w:rPr>
          <w:rFonts w:ascii="Calibri" w:hAnsi="Calibri" w:cs="Tahoma"/>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559"/>
        <w:gridCol w:w="1418"/>
      </w:tblGrid>
      <w:tr w:rsidR="002639F4" w:rsidRPr="009F4971" w:rsidTr="005F31AC">
        <w:trPr>
          <w:trHeight w:val="20"/>
          <w:tblHeader/>
        </w:trPr>
        <w:tc>
          <w:tcPr>
            <w:tcW w:w="657"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lastRenderedPageBreak/>
              <w:t>N.</w:t>
            </w:r>
          </w:p>
        </w:tc>
        <w:tc>
          <w:tcPr>
            <w:tcW w:w="7565"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ADEMPIMENTO PREVISTO</w:t>
            </w:r>
          </w:p>
        </w:tc>
        <w:tc>
          <w:tcPr>
            <w:tcW w:w="567" w:type="dxa"/>
            <w:shd w:val="clear" w:color="auto" w:fill="E0E0E0"/>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SI</w:t>
            </w:r>
          </w:p>
        </w:tc>
        <w:tc>
          <w:tcPr>
            <w:tcW w:w="567"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NO</w:t>
            </w:r>
          </w:p>
        </w:tc>
        <w:tc>
          <w:tcPr>
            <w:tcW w:w="567" w:type="dxa"/>
            <w:shd w:val="clear" w:color="auto" w:fill="E0E0E0"/>
            <w:vAlign w:val="center"/>
          </w:tcPr>
          <w:p w:rsidR="002639F4" w:rsidRPr="009F4971" w:rsidRDefault="002639F4" w:rsidP="005F31AC">
            <w:pPr>
              <w:keepNext/>
              <w:jc w:val="center"/>
              <w:outlineLvl w:val="4"/>
              <w:rPr>
                <w:rFonts w:ascii="Calibri" w:hAnsi="Calibri" w:cs="Tahoma"/>
                <w:b/>
                <w:bCs/>
                <w:sz w:val="20"/>
                <w:szCs w:val="20"/>
              </w:rPr>
            </w:pPr>
            <w:r w:rsidRPr="009F4971">
              <w:rPr>
                <w:rFonts w:ascii="Calibri" w:hAnsi="Calibri" w:cs="Tahoma"/>
                <w:b/>
                <w:bCs/>
                <w:sz w:val="20"/>
                <w:szCs w:val="20"/>
              </w:rPr>
              <w:t>N/P</w:t>
            </w:r>
            <w:r w:rsidRPr="009F4971">
              <w:rPr>
                <w:rFonts w:ascii="Calibri" w:hAnsi="Calibri" w:cs="Tahoma"/>
                <w:b/>
                <w:bCs/>
                <w:sz w:val="20"/>
                <w:szCs w:val="20"/>
                <w:vertAlign w:val="superscript"/>
              </w:rPr>
              <w:footnoteReference w:id="9"/>
            </w:r>
          </w:p>
        </w:tc>
        <w:tc>
          <w:tcPr>
            <w:tcW w:w="1559"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Estremi atti</w:t>
            </w:r>
          </w:p>
        </w:tc>
        <w:tc>
          <w:tcPr>
            <w:tcW w:w="1559"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bCs/>
                <w:sz w:val="20"/>
                <w:szCs w:val="20"/>
              </w:rPr>
              <w:t>NOTE</w:t>
            </w:r>
          </w:p>
        </w:tc>
        <w:tc>
          <w:tcPr>
            <w:tcW w:w="1418" w:type="dxa"/>
            <w:shd w:val="clear" w:color="auto" w:fill="E0E0E0"/>
            <w:vAlign w:val="center"/>
          </w:tcPr>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RIFERIMENTI NORMATIVI</w:t>
            </w:r>
          </w:p>
          <w:p w:rsidR="002639F4" w:rsidRPr="009F4971" w:rsidRDefault="002639F4" w:rsidP="005F31AC">
            <w:pPr>
              <w:jc w:val="center"/>
              <w:rPr>
                <w:rFonts w:ascii="Calibri" w:hAnsi="Calibri" w:cs="Tahoma"/>
                <w:b/>
                <w:sz w:val="20"/>
                <w:szCs w:val="20"/>
                <w:lang w:val="en-US"/>
              </w:rPr>
            </w:pPr>
            <w:r w:rsidRPr="009F4971">
              <w:rPr>
                <w:rFonts w:ascii="Calibri" w:hAnsi="Calibri" w:cs="Tahoma"/>
                <w:b/>
                <w:sz w:val="20"/>
                <w:szCs w:val="20"/>
                <w:lang w:val="en-US"/>
              </w:rPr>
              <w:t>Dlgs 50/2016</w:t>
            </w: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3.</w:t>
            </w:r>
          </w:p>
        </w:tc>
        <w:tc>
          <w:tcPr>
            <w:tcW w:w="7565" w:type="dxa"/>
            <w:shd w:val="clear" w:color="auto" w:fill="auto"/>
            <w:vAlign w:val="center"/>
          </w:tcPr>
          <w:p w:rsidR="002639F4" w:rsidRPr="009F4971" w:rsidRDefault="002639F4" w:rsidP="005F31AC">
            <w:pPr>
              <w:rPr>
                <w:rFonts w:ascii="Calibri" w:hAnsi="Calibri" w:cs="Tahoma"/>
                <w:color w:val="171717"/>
                <w:sz w:val="20"/>
                <w:szCs w:val="20"/>
              </w:rPr>
            </w:pPr>
            <w:r w:rsidRPr="009F4971">
              <w:rPr>
                <w:rFonts w:ascii="Calibri" w:hAnsi="Calibri" w:cs="Tahoma"/>
                <w:color w:val="171717"/>
                <w:sz w:val="20"/>
                <w:szCs w:val="20"/>
              </w:rPr>
              <w:t>L’assegnazione degli incentivi è stata effettuata nei confronti del:</w:t>
            </w:r>
          </w:p>
          <w:p w:rsidR="002639F4" w:rsidRPr="009F4971" w:rsidRDefault="002639F4" w:rsidP="005F31AC">
            <w:pPr>
              <w:tabs>
                <w:tab w:val="left" w:pos="341"/>
              </w:tabs>
              <w:ind w:left="341" w:hanging="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responsabile unico del procedimento;</w:t>
            </w:r>
          </w:p>
          <w:p w:rsidR="002639F4" w:rsidRPr="009F4971" w:rsidRDefault="002639F4" w:rsidP="005F31AC">
            <w:pPr>
              <w:tabs>
                <w:tab w:val="left" w:pos="341"/>
              </w:tabs>
              <w:ind w:left="341" w:hanging="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soggetti che svolgono le funzioni tecniche indicate al comma 2 dell’art. 113 del Dlgs 50/2016 (specificare tipo di funzione):</w:t>
            </w:r>
          </w:p>
          <w:p w:rsidR="002639F4" w:rsidRPr="009F4971" w:rsidRDefault="002639F4" w:rsidP="005F31AC">
            <w:pPr>
              <w:ind w:left="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direzione dei lavori</w:t>
            </w:r>
          </w:p>
          <w:p w:rsidR="002639F4" w:rsidRPr="009F4971" w:rsidRDefault="002639F4" w:rsidP="005F31AC">
            <w:pPr>
              <w:ind w:left="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direzione dell'esecuzione e di collaudo tecnico amministrativo</w:t>
            </w:r>
          </w:p>
          <w:p w:rsidR="002639F4" w:rsidRPr="009F4971" w:rsidRDefault="002639F4" w:rsidP="005F31AC">
            <w:pPr>
              <w:ind w:left="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collaudatore statico</w:t>
            </w:r>
          </w:p>
          <w:p w:rsidR="002639F4" w:rsidRPr="009F4971" w:rsidRDefault="002639F4" w:rsidP="005F31AC">
            <w:pPr>
              <w:ind w:left="341"/>
              <w:rPr>
                <w:rFonts w:ascii="Calibri" w:hAnsi="Calibri" w:cs="Tahoma"/>
                <w:color w:val="171717"/>
                <w:sz w:val="20"/>
                <w:szCs w:val="20"/>
              </w:rPr>
            </w:pPr>
            <w:r w:rsidRPr="009F4971">
              <w:rPr>
                <w:rFonts w:ascii="Calibri" w:hAnsi="Calibri" w:cs="Tahoma"/>
                <w:color w:val="171717"/>
                <w:sz w:val="20"/>
                <w:szCs w:val="20"/>
              </w:rPr>
              <w:t xml:space="preserve">□ </w:t>
            </w:r>
            <w:r w:rsidRPr="009F4971">
              <w:rPr>
                <w:rFonts w:ascii="Calibri" w:hAnsi="Calibri" w:cs="Tahoma"/>
                <w:color w:val="171717"/>
                <w:sz w:val="20"/>
                <w:szCs w:val="20"/>
              </w:rPr>
              <w:tab/>
              <w:t xml:space="preserve"> ________________</w:t>
            </w:r>
            <w:r>
              <w:rPr>
                <w:rFonts w:ascii="Calibri" w:hAnsi="Calibri" w:cs="Tahoma"/>
                <w:color w:val="171717"/>
                <w:sz w:val="20"/>
                <w:szCs w:val="20"/>
              </w:rPr>
              <w:t xml:space="preserve"> </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418" w:type="dxa"/>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4.</w:t>
            </w:r>
          </w:p>
        </w:tc>
        <w:tc>
          <w:tcPr>
            <w:tcW w:w="7565" w:type="dxa"/>
            <w:shd w:val="clear" w:color="auto" w:fill="auto"/>
            <w:vAlign w:val="center"/>
          </w:tcPr>
          <w:p w:rsidR="002639F4" w:rsidRPr="009F4971" w:rsidRDefault="002639F4" w:rsidP="005F31AC">
            <w:pPr>
              <w:rPr>
                <w:rFonts w:ascii="Calibri" w:hAnsi="Calibri" w:cs="Tahoma"/>
                <w:b/>
                <w:bCs/>
                <w:sz w:val="20"/>
                <w:szCs w:val="20"/>
              </w:rPr>
            </w:pPr>
            <w:r w:rsidRPr="009F4971">
              <w:rPr>
                <w:rFonts w:ascii="Calibri" w:hAnsi="Calibri" w:cs="Tahoma"/>
                <w:color w:val="171717"/>
                <w:sz w:val="20"/>
                <w:szCs w:val="20"/>
              </w:rPr>
              <w:t>Gli importi erogati al personale che svolge funzioni tecniche sono comprensivi anche degli oneri previdenziali e assistenziali a carico dell'amministrazione</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418" w:type="dxa"/>
            <w:vMerge w:val="restart"/>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5.</w:t>
            </w:r>
          </w:p>
        </w:tc>
        <w:tc>
          <w:tcPr>
            <w:tcW w:w="7565" w:type="dxa"/>
            <w:shd w:val="clear" w:color="auto" w:fill="auto"/>
            <w:vAlign w:val="center"/>
          </w:tcPr>
          <w:p w:rsidR="002639F4" w:rsidRPr="009F4971" w:rsidRDefault="002639F4" w:rsidP="005F31AC">
            <w:pPr>
              <w:rPr>
                <w:rFonts w:ascii="Calibri" w:hAnsi="Calibri" w:cs="Tahoma"/>
                <w:bCs/>
                <w:sz w:val="20"/>
                <w:szCs w:val="20"/>
              </w:rPr>
            </w:pPr>
            <w:r w:rsidRPr="009F4971">
              <w:rPr>
                <w:rFonts w:ascii="Calibri" w:hAnsi="Calibri" w:cs="Tahoma"/>
                <w:bCs/>
                <w:sz w:val="20"/>
                <w:szCs w:val="20"/>
              </w:rPr>
              <w:t>Nella busta paga dei dipendenti sono individuabili le somme corrisposte per l’espletamento di funzioni tecniche</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418" w:type="dxa"/>
            <w:vMerge/>
            <w:shd w:val="clear" w:color="auto" w:fill="auto"/>
            <w:vAlign w:val="center"/>
          </w:tcPr>
          <w:p w:rsidR="002639F4" w:rsidRPr="009F4971" w:rsidRDefault="002639F4" w:rsidP="005F31AC">
            <w:pPr>
              <w:jc w:val="center"/>
              <w:rPr>
                <w:rFonts w:ascii="Calibri" w:hAnsi="Calibri" w:cs="Tahoma"/>
                <w:sz w:val="20"/>
                <w:szCs w:val="20"/>
              </w:rPr>
            </w:pPr>
          </w:p>
        </w:tc>
      </w:tr>
      <w:tr w:rsidR="002639F4" w:rsidRPr="009F4971" w:rsidTr="005F31AC">
        <w:trPr>
          <w:trHeight w:val="20"/>
          <w:tblHeader/>
        </w:trPr>
        <w:tc>
          <w:tcPr>
            <w:tcW w:w="657" w:type="dxa"/>
            <w:shd w:val="clear" w:color="auto" w:fill="auto"/>
            <w:vAlign w:val="center"/>
          </w:tcPr>
          <w:p w:rsidR="002639F4" w:rsidRPr="009F4971" w:rsidRDefault="002639F4" w:rsidP="005F31AC">
            <w:pPr>
              <w:jc w:val="center"/>
              <w:rPr>
                <w:rFonts w:ascii="Calibri" w:hAnsi="Calibri" w:cs="Tahoma"/>
                <w:b/>
                <w:bCs/>
                <w:sz w:val="20"/>
                <w:szCs w:val="20"/>
              </w:rPr>
            </w:pPr>
            <w:r w:rsidRPr="009F4971">
              <w:rPr>
                <w:rFonts w:ascii="Calibri" w:hAnsi="Calibri" w:cs="Tahoma"/>
                <w:b/>
                <w:bCs/>
                <w:sz w:val="20"/>
                <w:szCs w:val="20"/>
              </w:rPr>
              <w:t>6.</w:t>
            </w:r>
          </w:p>
        </w:tc>
        <w:tc>
          <w:tcPr>
            <w:tcW w:w="7565" w:type="dxa"/>
            <w:shd w:val="clear" w:color="auto" w:fill="auto"/>
            <w:vAlign w:val="center"/>
          </w:tcPr>
          <w:p w:rsidR="002639F4" w:rsidRPr="009F4971" w:rsidRDefault="002639F4" w:rsidP="005F31AC">
            <w:pPr>
              <w:rPr>
                <w:rFonts w:ascii="Calibri" w:hAnsi="Calibri" w:cs="Tahoma"/>
                <w:bCs/>
                <w:sz w:val="20"/>
                <w:szCs w:val="20"/>
              </w:rPr>
            </w:pPr>
            <w:r w:rsidRPr="009F4971">
              <w:rPr>
                <w:rFonts w:ascii="Calibri" w:hAnsi="Calibri" w:cs="Tahoma"/>
                <w:bCs/>
                <w:sz w:val="20"/>
                <w:szCs w:val="20"/>
              </w:rPr>
              <w:t>L’ente non ha corrisposto incentivi per funzioni tecniche al personale con qualifica dirigenziale</w:t>
            </w:r>
          </w:p>
        </w:tc>
        <w:tc>
          <w:tcPr>
            <w:tcW w:w="567"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567" w:type="dxa"/>
            <w:shd w:val="clear" w:color="auto" w:fill="auto"/>
            <w:vAlign w:val="center"/>
          </w:tcPr>
          <w:p w:rsidR="002639F4" w:rsidRPr="009F4971" w:rsidRDefault="002639F4" w:rsidP="005F31AC">
            <w:pPr>
              <w:keepNext/>
              <w:jc w:val="center"/>
              <w:outlineLvl w:val="4"/>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559" w:type="dxa"/>
            <w:shd w:val="clear" w:color="auto" w:fill="auto"/>
            <w:vAlign w:val="center"/>
          </w:tcPr>
          <w:p w:rsidR="002639F4" w:rsidRPr="009F4971" w:rsidRDefault="002639F4" w:rsidP="005F31AC">
            <w:pPr>
              <w:jc w:val="center"/>
              <w:rPr>
                <w:rFonts w:ascii="Calibri" w:hAnsi="Calibri" w:cs="Tahoma"/>
                <w:b/>
                <w:bCs/>
                <w:sz w:val="20"/>
                <w:szCs w:val="20"/>
              </w:rPr>
            </w:pPr>
          </w:p>
        </w:tc>
        <w:tc>
          <w:tcPr>
            <w:tcW w:w="1418" w:type="dxa"/>
            <w:vMerge/>
            <w:shd w:val="clear" w:color="auto" w:fill="auto"/>
            <w:vAlign w:val="center"/>
          </w:tcPr>
          <w:p w:rsidR="002639F4" w:rsidRPr="009F4971" w:rsidRDefault="002639F4" w:rsidP="005F31AC">
            <w:pPr>
              <w:jc w:val="center"/>
              <w:rPr>
                <w:rFonts w:ascii="Calibri" w:hAnsi="Calibri" w:cs="Tahoma"/>
                <w:sz w:val="20"/>
                <w:szCs w:val="20"/>
              </w:rPr>
            </w:pPr>
          </w:p>
        </w:tc>
      </w:tr>
    </w:tbl>
    <w:p w:rsidR="002639F4" w:rsidRPr="009F4971" w:rsidRDefault="002639F4" w:rsidP="002639F4">
      <w:pPr>
        <w:tabs>
          <w:tab w:val="left" w:pos="6237"/>
        </w:tabs>
        <w:rPr>
          <w:rFonts w:ascii="Calibri" w:hAnsi="Calibri" w:cs="Tahoma"/>
          <w:bCs/>
          <w:noProof/>
          <w:sz w:val="20"/>
          <w:szCs w:val="20"/>
        </w:rPr>
      </w:pPr>
    </w:p>
    <w:p w:rsidR="002639F4" w:rsidRPr="009F4971" w:rsidRDefault="002639F4" w:rsidP="002639F4">
      <w:pPr>
        <w:tabs>
          <w:tab w:val="left" w:pos="6237"/>
        </w:tabs>
        <w:rPr>
          <w:rFonts w:ascii="Calibri" w:hAnsi="Calibri" w:cs="Tahoma"/>
          <w:bCs/>
          <w:noProof/>
          <w:sz w:val="20"/>
          <w:szCs w:val="20"/>
        </w:rPr>
      </w:pPr>
      <w:r w:rsidRPr="009F4971">
        <w:rPr>
          <w:rFonts w:ascii="Calibri" w:hAnsi="Calibri" w:cs="Tahoma"/>
          <w:bCs/>
          <w:noProof/>
          <w:sz w:val="20"/>
          <w:szCs w:val="20"/>
        </w:rPr>
        <w:t>Data</w:t>
      </w:r>
      <w:r w:rsidRPr="009F4971">
        <w:rPr>
          <w:rFonts w:ascii="Calibri" w:hAnsi="Calibri" w:cs="Tahoma"/>
          <w:bCs/>
          <w:noProof/>
          <w:sz w:val="20"/>
          <w:szCs w:val="20"/>
        </w:rPr>
        <w:tab/>
        <w:t>Firma RUP</w:t>
      </w:r>
    </w:p>
    <w:p w:rsidR="00A6568C" w:rsidRDefault="002639F4" w:rsidP="00870A3B">
      <w:pPr>
        <w:tabs>
          <w:tab w:val="left" w:pos="6237"/>
        </w:tabs>
      </w:pPr>
      <w:r w:rsidRPr="009F4971">
        <w:rPr>
          <w:rFonts w:ascii="Calibri" w:hAnsi="Calibri" w:cs="Tahoma"/>
          <w:bCs/>
          <w:noProof/>
          <w:sz w:val="20"/>
          <w:szCs w:val="20"/>
        </w:rPr>
        <w:t>_________________________</w:t>
      </w:r>
      <w:r w:rsidRPr="009F4971">
        <w:rPr>
          <w:rFonts w:ascii="Calibri" w:hAnsi="Calibri" w:cs="Tahoma"/>
          <w:bCs/>
          <w:noProof/>
          <w:sz w:val="20"/>
          <w:szCs w:val="20"/>
        </w:rPr>
        <w:tab/>
        <w:t>______________________________</w:t>
      </w:r>
    </w:p>
    <w:sectPr w:rsidR="00A6568C" w:rsidSect="00870A3B">
      <w:pgSz w:w="16838" w:h="11906" w:orient="landscape" w:code="9"/>
      <w:pgMar w:top="1134" w:right="141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292" w:rsidRDefault="00AB7292" w:rsidP="002639F4">
      <w:pPr>
        <w:spacing w:after="0" w:line="240" w:lineRule="auto"/>
      </w:pPr>
      <w:r>
        <w:separator/>
      </w:r>
    </w:p>
  </w:endnote>
  <w:endnote w:type="continuationSeparator" w:id="0">
    <w:p w:rsidR="00AB7292" w:rsidRDefault="00AB7292" w:rsidP="00263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plified Arabic Fixed">
    <w:panose1 w:val="02070309020205020404"/>
    <w:charset w:val="00"/>
    <w:family w:val="modern"/>
    <w:pitch w:val="fixed"/>
    <w:sig w:usb0="00002003" w:usb1="00000000" w:usb2="00000000" w:usb3="00000000" w:csb0="0000004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hicago">
    <w:charset w:val="00"/>
    <w:family w:val="swiss"/>
    <w:pitch w:val="variable"/>
    <w:sig w:usb0="00000003" w:usb1="00000000" w:usb2="00000000" w:usb3="00000000" w:csb0="00000001" w:csb1="00000000"/>
  </w:font>
  <w:font w:name="ITC Avant Garde Std Bk">
    <w:altName w:val="ITC Avant Garde Std Bk"/>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9F4" w:rsidRDefault="002639F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639F4" w:rsidRDefault="002639F4">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9F4" w:rsidRDefault="002639F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47E45">
      <w:rPr>
        <w:rStyle w:val="Numeropagina"/>
        <w:noProof/>
      </w:rPr>
      <w:t>80</w:t>
    </w:r>
    <w:r>
      <w:rPr>
        <w:rStyle w:val="Numeropagina"/>
      </w:rPr>
      <w:fldChar w:fldCharType="end"/>
    </w:r>
  </w:p>
  <w:p w:rsidR="002639F4" w:rsidRDefault="002639F4">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260275"/>
      <w:docPartObj>
        <w:docPartGallery w:val="Page Numbers (Bottom of Page)"/>
        <w:docPartUnique/>
      </w:docPartObj>
    </w:sdtPr>
    <w:sdtEndPr/>
    <w:sdtContent>
      <w:p w:rsidR="002639F4" w:rsidRDefault="002639F4">
        <w:pPr>
          <w:pStyle w:val="Pidipagina"/>
          <w:jc w:val="right"/>
        </w:pPr>
        <w:r>
          <w:fldChar w:fldCharType="begin"/>
        </w:r>
        <w:r>
          <w:instrText>PAGE   \* MERGEFORMAT</w:instrText>
        </w:r>
        <w:r>
          <w:fldChar w:fldCharType="separate"/>
        </w:r>
        <w:r w:rsidR="00C47E45">
          <w:rPr>
            <w:noProof/>
          </w:rPr>
          <w:t>61</w:t>
        </w:r>
        <w:r>
          <w:fldChar w:fldCharType="end"/>
        </w:r>
      </w:p>
    </w:sdtContent>
  </w:sdt>
  <w:p w:rsidR="002639F4" w:rsidRDefault="002639F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292" w:rsidRDefault="00AB7292" w:rsidP="002639F4">
      <w:pPr>
        <w:spacing w:after="0" w:line="240" w:lineRule="auto"/>
      </w:pPr>
      <w:r>
        <w:separator/>
      </w:r>
    </w:p>
  </w:footnote>
  <w:footnote w:type="continuationSeparator" w:id="0">
    <w:p w:rsidR="00AB7292" w:rsidRDefault="00AB7292" w:rsidP="002639F4">
      <w:pPr>
        <w:spacing w:after="0" w:line="240" w:lineRule="auto"/>
      </w:pPr>
      <w:r>
        <w:continuationSeparator/>
      </w:r>
    </w:p>
  </w:footnote>
  <w:footnote w:id="1">
    <w:p w:rsidR="002639F4" w:rsidRPr="00396A2A" w:rsidRDefault="002639F4" w:rsidP="002639F4">
      <w:pPr>
        <w:pStyle w:val="Testonotaapidipagina"/>
        <w:tabs>
          <w:tab w:val="left" w:pos="284"/>
        </w:tabs>
        <w:rPr>
          <w:rFonts w:ascii="Arial" w:hAnsi="Arial" w:cs="Arial"/>
          <w:sz w:val="16"/>
          <w:szCs w:val="16"/>
        </w:rPr>
      </w:pPr>
      <w:r w:rsidRPr="00396A2A">
        <w:rPr>
          <w:rStyle w:val="Rimandonotaapidipagina"/>
          <w:rFonts w:ascii="Arial" w:eastAsiaTheme="majorEastAsia" w:hAnsi="Arial" w:cs="Arial"/>
          <w:sz w:val="16"/>
          <w:szCs w:val="16"/>
        </w:rPr>
        <w:footnoteRef/>
      </w:r>
      <w:r w:rsidRPr="00396A2A">
        <w:rPr>
          <w:rFonts w:ascii="Arial" w:hAnsi="Arial" w:cs="Arial"/>
          <w:sz w:val="16"/>
          <w:szCs w:val="16"/>
        </w:rPr>
        <w:t xml:space="preserve"> </w:t>
      </w:r>
      <w:r w:rsidRPr="00396A2A">
        <w:rPr>
          <w:rFonts w:ascii="Arial" w:hAnsi="Arial" w:cs="Arial"/>
          <w:sz w:val="16"/>
          <w:szCs w:val="16"/>
        </w:rPr>
        <w:tab/>
        <w:t>“Adempimento Non Previsto”</w:t>
      </w:r>
    </w:p>
  </w:footnote>
  <w:footnote w:id="2">
    <w:p w:rsidR="002639F4" w:rsidRPr="003840F5" w:rsidRDefault="002639F4" w:rsidP="002639F4">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“Adempimento Non Previsto”</w:t>
      </w:r>
    </w:p>
  </w:footnote>
  <w:footnote w:id="3">
    <w:p w:rsidR="002639F4" w:rsidRPr="003840F5" w:rsidRDefault="002639F4" w:rsidP="002639F4">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superiore a </w:t>
      </w:r>
      <w:r>
        <w:rPr>
          <w:rFonts w:ascii="Arial" w:hAnsi="Arial" w:cs="Arial"/>
          <w:sz w:val="16"/>
          <w:szCs w:val="16"/>
        </w:rPr>
        <w:t xml:space="preserve">€ </w:t>
      </w:r>
      <w:r w:rsidRPr="003840F5">
        <w:rPr>
          <w:rFonts w:ascii="Arial" w:hAnsi="Arial" w:cs="Arial"/>
          <w:sz w:val="16"/>
          <w:szCs w:val="16"/>
        </w:rPr>
        <w:t xml:space="preserve">40.000 ed inferiore a </w:t>
      </w:r>
      <w:r>
        <w:rPr>
          <w:rFonts w:ascii="Arial" w:hAnsi="Arial" w:cs="Arial"/>
          <w:sz w:val="16"/>
          <w:szCs w:val="16"/>
        </w:rPr>
        <w:t xml:space="preserve">€ </w:t>
      </w:r>
      <w:r w:rsidRPr="003840F5">
        <w:rPr>
          <w:rFonts w:ascii="Arial" w:hAnsi="Arial" w:cs="Arial"/>
          <w:sz w:val="16"/>
          <w:szCs w:val="16"/>
        </w:rPr>
        <w:t>150.000</w:t>
      </w:r>
    </w:p>
  </w:footnote>
  <w:footnote w:id="4">
    <w:p w:rsidR="002639F4" w:rsidRPr="003840F5" w:rsidRDefault="002639F4" w:rsidP="002639F4">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w:t>
      </w:r>
      <w:r>
        <w:rPr>
          <w:rFonts w:ascii="Arial" w:hAnsi="Arial" w:cs="Arial"/>
          <w:sz w:val="16"/>
          <w:szCs w:val="16"/>
        </w:rPr>
        <w:t xml:space="preserve">pari o </w:t>
      </w:r>
      <w:r w:rsidRPr="003840F5">
        <w:rPr>
          <w:rFonts w:ascii="Arial" w:hAnsi="Arial" w:cs="Arial"/>
          <w:sz w:val="16"/>
          <w:szCs w:val="16"/>
        </w:rPr>
        <w:t xml:space="preserve">superiore a </w:t>
      </w:r>
      <w:r>
        <w:rPr>
          <w:rFonts w:ascii="Arial" w:hAnsi="Arial" w:cs="Arial"/>
          <w:sz w:val="16"/>
          <w:szCs w:val="16"/>
        </w:rPr>
        <w:t xml:space="preserve">€ </w:t>
      </w:r>
      <w:r w:rsidRPr="003840F5">
        <w:rPr>
          <w:rFonts w:ascii="Arial" w:hAnsi="Arial" w:cs="Arial"/>
          <w:sz w:val="16"/>
          <w:szCs w:val="16"/>
        </w:rPr>
        <w:t xml:space="preserve">150.000 ed inferiore a </w:t>
      </w:r>
      <w:r>
        <w:rPr>
          <w:rFonts w:ascii="Arial" w:hAnsi="Arial" w:cs="Arial"/>
          <w:sz w:val="16"/>
          <w:szCs w:val="16"/>
        </w:rPr>
        <w:t xml:space="preserve">€ </w:t>
      </w:r>
      <w:r w:rsidRPr="003840F5">
        <w:rPr>
          <w:rFonts w:ascii="Arial" w:hAnsi="Arial" w:cs="Arial"/>
          <w:sz w:val="16"/>
          <w:szCs w:val="16"/>
        </w:rPr>
        <w:t>1.000.000</w:t>
      </w:r>
    </w:p>
  </w:footnote>
  <w:footnote w:id="5">
    <w:p w:rsidR="002639F4" w:rsidRPr="00915FF2" w:rsidRDefault="002639F4" w:rsidP="002639F4">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6">
    <w:p w:rsidR="002639F4" w:rsidRPr="00915FF2" w:rsidRDefault="002639F4" w:rsidP="002639F4">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7">
    <w:p w:rsidR="002639F4" w:rsidRPr="00387C17" w:rsidRDefault="002639F4" w:rsidP="002639F4">
      <w:pPr>
        <w:pStyle w:val="Testonotaapidipagina"/>
        <w:tabs>
          <w:tab w:val="left" w:pos="142"/>
        </w:tabs>
        <w:rPr>
          <w:rFonts w:ascii="Arial" w:hAnsi="Arial" w:cs="Arial"/>
          <w:sz w:val="16"/>
          <w:szCs w:val="16"/>
        </w:rPr>
      </w:pPr>
      <w:r w:rsidRPr="00387C17">
        <w:rPr>
          <w:rStyle w:val="Rimandonotaapidipagina"/>
          <w:rFonts w:ascii="Arial" w:eastAsiaTheme="majorEastAsia" w:hAnsi="Arial" w:cs="Arial"/>
          <w:sz w:val="16"/>
          <w:szCs w:val="16"/>
        </w:rPr>
        <w:footnoteRef/>
      </w:r>
      <w:r w:rsidRPr="00387C17">
        <w:rPr>
          <w:rFonts w:ascii="Arial" w:hAnsi="Arial" w:cs="Arial"/>
          <w:sz w:val="16"/>
          <w:szCs w:val="16"/>
        </w:rPr>
        <w:t xml:space="preserve"> </w:t>
      </w:r>
      <w:r w:rsidRPr="00387C17">
        <w:rPr>
          <w:rFonts w:ascii="Arial" w:hAnsi="Arial" w:cs="Arial"/>
          <w:sz w:val="16"/>
          <w:szCs w:val="16"/>
        </w:rPr>
        <w:tab/>
        <w:t>“Adempimento Non Previsto”</w:t>
      </w:r>
    </w:p>
  </w:footnote>
  <w:footnote w:id="8">
    <w:p w:rsidR="002639F4" w:rsidRPr="00517A9C" w:rsidRDefault="002639F4" w:rsidP="002639F4">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 w:id="9">
    <w:p w:rsidR="002639F4" w:rsidRPr="00517A9C" w:rsidRDefault="002639F4" w:rsidP="002639F4">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169D303B"/>
    <w:multiLevelType w:val="hybridMultilevel"/>
    <w:tmpl w:val="3702D3E2"/>
    <w:lvl w:ilvl="0" w:tplc="0CA20D80">
      <w:numFmt w:val="bullet"/>
      <w:lvlText w:val="-"/>
      <w:lvlJc w:val="left"/>
      <w:pPr>
        <w:ind w:left="720" w:hanging="360"/>
      </w:pPr>
      <w:rPr>
        <w:rFonts w:ascii="Calibri" w:eastAsia="Times New Roman" w:hAnsi="Calibri"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AE0920"/>
    <w:multiLevelType w:val="hybridMultilevel"/>
    <w:tmpl w:val="A2C28E08"/>
    <w:lvl w:ilvl="0" w:tplc="6910FE28">
      <w:start w:val="1"/>
      <w:numFmt w:val="bullet"/>
      <w:lvlText w:val="-"/>
      <w:lvlJc w:val="left"/>
      <w:pPr>
        <w:ind w:left="360" w:hanging="360"/>
      </w:pPr>
      <w:rPr>
        <w:rFonts w:ascii="Simplified Arabic Fixed" w:hAnsi="Simplified Arabic Fixe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C971E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
    <w:nsid w:val="292826FA"/>
    <w:multiLevelType w:val="hybridMultilevel"/>
    <w:tmpl w:val="EA30D7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A8F70D2"/>
    <w:multiLevelType w:val="hybridMultilevel"/>
    <w:tmpl w:val="054A5200"/>
    <w:lvl w:ilvl="0" w:tplc="618C94E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D7B10F8"/>
    <w:multiLevelType w:val="hybridMultilevel"/>
    <w:tmpl w:val="AC442C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2E3D1641"/>
    <w:multiLevelType w:val="hybridMultilevel"/>
    <w:tmpl w:val="C2AE3B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EA40AB3"/>
    <w:multiLevelType w:val="hybridMultilevel"/>
    <w:tmpl w:val="2AE4D9C6"/>
    <w:lvl w:ilvl="0" w:tplc="07B058C2">
      <w:start w:val="1"/>
      <w:numFmt w:val="bullet"/>
      <w:lvlText w:val=""/>
      <w:lvlJc w:val="left"/>
      <w:pPr>
        <w:ind w:left="1364" w:hanging="360"/>
      </w:pPr>
      <w:rPr>
        <w:rFonts w:ascii="Symbol" w:hAnsi="Symbol" w:hint="default"/>
      </w:r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9">
    <w:nsid w:val="30184BD9"/>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nsid w:val="316A7408"/>
    <w:multiLevelType w:val="hybridMultilevel"/>
    <w:tmpl w:val="72FA50A2"/>
    <w:lvl w:ilvl="0" w:tplc="6910FE28">
      <w:start w:val="1"/>
      <w:numFmt w:val="bullet"/>
      <w:lvlText w:val="-"/>
      <w:lvlJc w:val="left"/>
      <w:pPr>
        <w:ind w:left="720" w:hanging="360"/>
      </w:pPr>
      <w:rPr>
        <w:rFonts w:ascii="Simplified Arabic Fixed" w:hAnsi="Simplified Arabic Fixe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3D361D1"/>
    <w:multiLevelType w:val="hybridMultilevel"/>
    <w:tmpl w:val="B45807FE"/>
    <w:lvl w:ilvl="0" w:tplc="618C94E0">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910322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nsid w:val="4EE44ED0"/>
    <w:multiLevelType w:val="hybridMultilevel"/>
    <w:tmpl w:val="AFD4F322"/>
    <w:lvl w:ilvl="0" w:tplc="618C94E0">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51737417"/>
    <w:multiLevelType w:val="hybridMultilevel"/>
    <w:tmpl w:val="CAE09A9C"/>
    <w:lvl w:ilvl="0" w:tplc="618C94E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1F4361B"/>
    <w:multiLevelType w:val="hybridMultilevel"/>
    <w:tmpl w:val="C8027500"/>
    <w:lvl w:ilvl="0" w:tplc="6910FE28">
      <w:start w:val="1"/>
      <w:numFmt w:val="bullet"/>
      <w:lvlText w:val="-"/>
      <w:lvlJc w:val="left"/>
      <w:pPr>
        <w:ind w:left="720" w:hanging="360"/>
      </w:pPr>
      <w:rPr>
        <w:rFonts w:ascii="Simplified Arabic Fixed" w:hAnsi="Simplified Arabic Fixe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6A37328"/>
    <w:multiLevelType w:val="hybridMultilevel"/>
    <w:tmpl w:val="123E1F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6C2184C"/>
    <w:multiLevelType w:val="hybridMultilevel"/>
    <w:tmpl w:val="BBF4305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58FF01EF"/>
    <w:multiLevelType w:val="hybridMultilevel"/>
    <w:tmpl w:val="D7184598"/>
    <w:lvl w:ilvl="0" w:tplc="618C94E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91E1841"/>
    <w:multiLevelType w:val="hybridMultilevel"/>
    <w:tmpl w:val="7ADE306A"/>
    <w:lvl w:ilvl="0" w:tplc="0410000F">
      <w:start w:val="1"/>
      <w:numFmt w:val="decimal"/>
      <w:lvlText w:val="%1."/>
      <w:lvlJc w:val="left"/>
      <w:pPr>
        <w:ind w:left="3338" w:hanging="360"/>
      </w:pPr>
    </w:lvl>
    <w:lvl w:ilvl="1" w:tplc="04100019" w:tentative="1">
      <w:start w:val="1"/>
      <w:numFmt w:val="lowerLetter"/>
      <w:lvlText w:val="%2."/>
      <w:lvlJc w:val="left"/>
      <w:pPr>
        <w:ind w:left="4058" w:hanging="360"/>
      </w:pPr>
    </w:lvl>
    <w:lvl w:ilvl="2" w:tplc="0410001B" w:tentative="1">
      <w:start w:val="1"/>
      <w:numFmt w:val="lowerRoman"/>
      <w:lvlText w:val="%3."/>
      <w:lvlJc w:val="right"/>
      <w:pPr>
        <w:ind w:left="4778" w:hanging="180"/>
      </w:pPr>
    </w:lvl>
    <w:lvl w:ilvl="3" w:tplc="0410000F" w:tentative="1">
      <w:start w:val="1"/>
      <w:numFmt w:val="decimal"/>
      <w:lvlText w:val="%4."/>
      <w:lvlJc w:val="left"/>
      <w:pPr>
        <w:ind w:left="5498" w:hanging="360"/>
      </w:pPr>
    </w:lvl>
    <w:lvl w:ilvl="4" w:tplc="04100019" w:tentative="1">
      <w:start w:val="1"/>
      <w:numFmt w:val="lowerLetter"/>
      <w:lvlText w:val="%5."/>
      <w:lvlJc w:val="left"/>
      <w:pPr>
        <w:ind w:left="6218" w:hanging="360"/>
      </w:pPr>
    </w:lvl>
    <w:lvl w:ilvl="5" w:tplc="0410001B" w:tentative="1">
      <w:start w:val="1"/>
      <w:numFmt w:val="lowerRoman"/>
      <w:lvlText w:val="%6."/>
      <w:lvlJc w:val="right"/>
      <w:pPr>
        <w:ind w:left="6938" w:hanging="180"/>
      </w:pPr>
    </w:lvl>
    <w:lvl w:ilvl="6" w:tplc="0410000F" w:tentative="1">
      <w:start w:val="1"/>
      <w:numFmt w:val="decimal"/>
      <w:lvlText w:val="%7."/>
      <w:lvlJc w:val="left"/>
      <w:pPr>
        <w:ind w:left="7658" w:hanging="360"/>
      </w:pPr>
    </w:lvl>
    <w:lvl w:ilvl="7" w:tplc="04100019" w:tentative="1">
      <w:start w:val="1"/>
      <w:numFmt w:val="lowerLetter"/>
      <w:lvlText w:val="%8."/>
      <w:lvlJc w:val="left"/>
      <w:pPr>
        <w:ind w:left="8378" w:hanging="360"/>
      </w:pPr>
    </w:lvl>
    <w:lvl w:ilvl="8" w:tplc="0410001B" w:tentative="1">
      <w:start w:val="1"/>
      <w:numFmt w:val="lowerRoman"/>
      <w:lvlText w:val="%9."/>
      <w:lvlJc w:val="right"/>
      <w:pPr>
        <w:ind w:left="9098" w:hanging="180"/>
      </w:pPr>
    </w:lvl>
  </w:abstractNum>
  <w:abstractNum w:abstractNumId="20">
    <w:nsid w:val="59DD3E95"/>
    <w:multiLevelType w:val="hybridMultilevel"/>
    <w:tmpl w:val="D7D46CB4"/>
    <w:lvl w:ilvl="0" w:tplc="6ED8D7DE">
      <w:start w:val="1"/>
      <w:numFmt w:val="bullet"/>
      <w:lvlText w:val="-"/>
      <w:lvlJc w:val="left"/>
      <w:pPr>
        <w:ind w:left="360" w:hanging="360"/>
      </w:pPr>
      <w:rPr>
        <w:rFonts w:ascii="Century Gothic" w:eastAsia="Times New Roman" w:hAnsi="Century Gothic" w:cs="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5E0128C7"/>
    <w:multiLevelType w:val="hybridMultilevel"/>
    <w:tmpl w:val="31E0B2E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66AF2163"/>
    <w:multiLevelType w:val="hybridMultilevel"/>
    <w:tmpl w:val="F5264758"/>
    <w:lvl w:ilvl="0" w:tplc="618C94E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6B44557"/>
    <w:multiLevelType w:val="hybridMultilevel"/>
    <w:tmpl w:val="32CAF144"/>
    <w:lvl w:ilvl="0" w:tplc="8E3AEF8A">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2E799E"/>
    <w:multiLevelType w:val="hybridMultilevel"/>
    <w:tmpl w:val="EFAE8F9E"/>
    <w:lvl w:ilvl="0" w:tplc="6910FE28">
      <w:start w:val="1"/>
      <w:numFmt w:val="bullet"/>
      <w:lvlText w:val="-"/>
      <w:lvlJc w:val="left"/>
      <w:pPr>
        <w:ind w:left="360" w:hanging="360"/>
      </w:pPr>
      <w:rPr>
        <w:rFonts w:ascii="Simplified Arabic Fixed" w:hAnsi="Simplified Arabic Fixe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73317A97"/>
    <w:multiLevelType w:val="hybridMultilevel"/>
    <w:tmpl w:val="6A06F90E"/>
    <w:lvl w:ilvl="0" w:tplc="618C94E0">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7605019C"/>
    <w:multiLevelType w:val="hybridMultilevel"/>
    <w:tmpl w:val="B3DCA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9"/>
  </w:num>
  <w:num w:numId="4">
    <w:abstractNumId w:val="3"/>
  </w:num>
  <w:num w:numId="5">
    <w:abstractNumId w:val="19"/>
  </w:num>
  <w:num w:numId="6">
    <w:abstractNumId w:val="23"/>
  </w:num>
  <w:num w:numId="7">
    <w:abstractNumId w:val="17"/>
  </w:num>
  <w:num w:numId="8">
    <w:abstractNumId w:val="6"/>
  </w:num>
  <w:num w:numId="9">
    <w:abstractNumId w:val="21"/>
  </w:num>
  <w:num w:numId="10">
    <w:abstractNumId w:val="7"/>
  </w:num>
  <w:num w:numId="11">
    <w:abstractNumId w:val="15"/>
  </w:num>
  <w:num w:numId="12">
    <w:abstractNumId w:val="10"/>
  </w:num>
  <w:num w:numId="13">
    <w:abstractNumId w:val="24"/>
  </w:num>
  <w:num w:numId="14">
    <w:abstractNumId w:val="2"/>
  </w:num>
  <w:num w:numId="15">
    <w:abstractNumId w:val="20"/>
  </w:num>
  <w:num w:numId="16">
    <w:abstractNumId w:val="26"/>
  </w:num>
  <w:num w:numId="17">
    <w:abstractNumId w:val="4"/>
  </w:num>
  <w:num w:numId="18">
    <w:abstractNumId w:val="16"/>
  </w:num>
  <w:num w:numId="19">
    <w:abstractNumId w:val="0"/>
  </w:num>
  <w:num w:numId="20">
    <w:abstractNumId w:val="18"/>
  </w:num>
  <w:num w:numId="21">
    <w:abstractNumId w:val="5"/>
  </w:num>
  <w:num w:numId="22">
    <w:abstractNumId w:val="1"/>
  </w:num>
  <w:num w:numId="23">
    <w:abstractNumId w:val="22"/>
  </w:num>
  <w:num w:numId="24">
    <w:abstractNumId w:val="11"/>
  </w:num>
  <w:num w:numId="25">
    <w:abstractNumId w:val="14"/>
  </w:num>
  <w:num w:numId="26">
    <w:abstractNumId w:val="1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CE6"/>
    <w:rsid w:val="00092D25"/>
    <w:rsid w:val="000B1228"/>
    <w:rsid w:val="00156493"/>
    <w:rsid w:val="001E50F3"/>
    <w:rsid w:val="002639F4"/>
    <w:rsid w:val="0029759F"/>
    <w:rsid w:val="002E2989"/>
    <w:rsid w:val="003B31D6"/>
    <w:rsid w:val="003B6CE6"/>
    <w:rsid w:val="003C447A"/>
    <w:rsid w:val="00655ECB"/>
    <w:rsid w:val="00721BBD"/>
    <w:rsid w:val="00870A3B"/>
    <w:rsid w:val="009246CF"/>
    <w:rsid w:val="00A6568C"/>
    <w:rsid w:val="00AB7292"/>
    <w:rsid w:val="00AE251E"/>
    <w:rsid w:val="00BE211B"/>
    <w:rsid w:val="00C47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84AA5-A06F-496D-A50D-390711054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B6CE6"/>
    <w:pPr>
      <w:spacing w:line="252" w:lineRule="auto"/>
      <w:jc w:val="both"/>
    </w:pPr>
    <w:rPr>
      <w:rFonts w:eastAsiaTheme="minorEastAsia"/>
    </w:rPr>
  </w:style>
  <w:style w:type="paragraph" w:styleId="Titolo1">
    <w:name w:val="heading 1"/>
    <w:basedOn w:val="Normale"/>
    <w:next w:val="Normale"/>
    <w:link w:val="Titolo1Carattere"/>
    <w:qFormat/>
    <w:rsid w:val="003B6CE6"/>
    <w:pPr>
      <w:keepNext/>
      <w:keepLines/>
      <w:spacing w:before="320" w:after="40"/>
      <w:outlineLvl w:val="0"/>
    </w:pPr>
    <w:rPr>
      <w:rFonts w:asciiTheme="majorHAnsi" w:eastAsiaTheme="majorEastAsia" w:hAnsiTheme="majorHAnsi" w:cstheme="majorBidi"/>
      <w:b/>
      <w:bCs/>
      <w:caps/>
      <w:spacing w:val="4"/>
      <w:sz w:val="28"/>
      <w:szCs w:val="28"/>
    </w:rPr>
  </w:style>
  <w:style w:type="paragraph" w:styleId="Titolo2">
    <w:name w:val="heading 2"/>
    <w:basedOn w:val="Normale"/>
    <w:next w:val="Normale"/>
    <w:link w:val="Titolo2Carattere"/>
    <w:uiPriority w:val="9"/>
    <w:semiHidden/>
    <w:unhideWhenUsed/>
    <w:qFormat/>
    <w:rsid w:val="002639F4"/>
    <w:pPr>
      <w:keepNext/>
      <w:keepLines/>
      <w:spacing w:before="40" w:after="0" w:line="240" w:lineRule="auto"/>
      <w:jc w:val="left"/>
      <w:outlineLvl w:val="1"/>
    </w:pPr>
    <w:rPr>
      <w:rFonts w:asciiTheme="majorHAnsi" w:eastAsiaTheme="majorEastAsia" w:hAnsiTheme="majorHAnsi" w:cstheme="majorBidi"/>
      <w:color w:val="2E74B5" w:themeColor="accent1" w:themeShade="BF"/>
      <w:sz w:val="26"/>
      <w:szCs w:val="26"/>
      <w:lang w:eastAsia="it-IT"/>
    </w:rPr>
  </w:style>
  <w:style w:type="paragraph" w:styleId="Titolo3">
    <w:name w:val="heading 3"/>
    <w:basedOn w:val="Normale"/>
    <w:next w:val="Normale"/>
    <w:link w:val="Titolo3Carattere"/>
    <w:qFormat/>
    <w:rsid w:val="002639F4"/>
    <w:pPr>
      <w:keepNext/>
      <w:spacing w:before="240" w:after="60" w:line="240" w:lineRule="auto"/>
      <w:jc w:val="left"/>
      <w:outlineLvl w:val="2"/>
    </w:pPr>
    <w:rPr>
      <w:rFonts w:ascii="Arial" w:eastAsia="Times New Roman" w:hAnsi="Arial" w:cs="Arial"/>
      <w:b/>
      <w:bCs/>
      <w:sz w:val="26"/>
      <w:szCs w:val="26"/>
      <w:lang w:eastAsia="it-IT"/>
    </w:rPr>
  </w:style>
  <w:style w:type="paragraph" w:styleId="Titolo4">
    <w:name w:val="heading 4"/>
    <w:basedOn w:val="Normale"/>
    <w:next w:val="Normale"/>
    <w:link w:val="Titolo4Carattere"/>
    <w:uiPriority w:val="9"/>
    <w:unhideWhenUsed/>
    <w:qFormat/>
    <w:rsid w:val="002639F4"/>
    <w:pPr>
      <w:keepNext/>
      <w:keepLines/>
      <w:spacing w:before="40" w:after="0" w:line="240" w:lineRule="auto"/>
      <w:jc w:val="left"/>
      <w:outlineLvl w:val="3"/>
    </w:pPr>
    <w:rPr>
      <w:rFonts w:asciiTheme="majorHAnsi" w:eastAsiaTheme="majorEastAsia" w:hAnsiTheme="majorHAnsi" w:cstheme="majorBidi"/>
      <w:i/>
      <w:iCs/>
      <w:color w:val="2E74B5" w:themeColor="accent1" w:themeShade="BF"/>
      <w:sz w:val="24"/>
      <w:szCs w:val="24"/>
      <w:lang w:eastAsia="it-IT"/>
    </w:rPr>
  </w:style>
  <w:style w:type="paragraph" w:styleId="Titolo6">
    <w:name w:val="heading 6"/>
    <w:basedOn w:val="Normale"/>
    <w:next w:val="Normale"/>
    <w:link w:val="Titolo6Carattere"/>
    <w:uiPriority w:val="9"/>
    <w:semiHidden/>
    <w:unhideWhenUsed/>
    <w:qFormat/>
    <w:rsid w:val="002639F4"/>
    <w:pPr>
      <w:keepNext/>
      <w:keepLines/>
      <w:spacing w:before="40" w:after="0" w:line="240" w:lineRule="auto"/>
      <w:jc w:val="left"/>
      <w:outlineLvl w:val="5"/>
    </w:pPr>
    <w:rPr>
      <w:rFonts w:asciiTheme="majorHAnsi" w:eastAsiaTheme="majorEastAsia" w:hAnsiTheme="majorHAnsi" w:cstheme="majorBidi"/>
      <w:color w:val="1F4D78" w:themeColor="accent1" w:themeShade="7F"/>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B6CE6"/>
    <w:rPr>
      <w:rFonts w:asciiTheme="majorHAnsi" w:eastAsiaTheme="majorEastAsia" w:hAnsiTheme="majorHAnsi" w:cstheme="majorBidi"/>
      <w:b/>
      <w:bCs/>
      <w:caps/>
      <w:spacing w:val="4"/>
      <w:sz w:val="28"/>
      <w:szCs w:val="28"/>
    </w:rPr>
  </w:style>
  <w:style w:type="character" w:customStyle="1" w:styleId="Titolo2Carattere">
    <w:name w:val="Titolo 2 Carattere"/>
    <w:basedOn w:val="Carpredefinitoparagrafo"/>
    <w:link w:val="Titolo2"/>
    <w:uiPriority w:val="9"/>
    <w:semiHidden/>
    <w:rsid w:val="002639F4"/>
    <w:rPr>
      <w:rFonts w:asciiTheme="majorHAnsi" w:eastAsiaTheme="majorEastAsia" w:hAnsiTheme="majorHAnsi" w:cstheme="majorBidi"/>
      <w:color w:val="2E74B5" w:themeColor="accent1" w:themeShade="BF"/>
      <w:sz w:val="26"/>
      <w:szCs w:val="26"/>
      <w:lang w:eastAsia="it-IT"/>
    </w:rPr>
  </w:style>
  <w:style w:type="character" w:customStyle="1" w:styleId="Titolo3Carattere">
    <w:name w:val="Titolo 3 Carattere"/>
    <w:basedOn w:val="Carpredefinitoparagrafo"/>
    <w:link w:val="Titolo3"/>
    <w:rsid w:val="002639F4"/>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uiPriority w:val="9"/>
    <w:rsid w:val="002639F4"/>
    <w:rPr>
      <w:rFonts w:asciiTheme="majorHAnsi" w:eastAsiaTheme="majorEastAsia" w:hAnsiTheme="majorHAnsi" w:cstheme="majorBidi"/>
      <w:i/>
      <w:iCs/>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2639F4"/>
    <w:rPr>
      <w:rFonts w:asciiTheme="majorHAnsi" w:eastAsiaTheme="majorEastAsia" w:hAnsiTheme="majorHAnsi" w:cstheme="majorBidi"/>
      <w:color w:val="1F4D78" w:themeColor="accent1" w:themeShade="7F"/>
      <w:sz w:val="24"/>
      <w:szCs w:val="24"/>
      <w:lang w:eastAsia="it-IT"/>
    </w:rPr>
  </w:style>
  <w:style w:type="paragraph" w:styleId="Intestazione">
    <w:name w:val="header"/>
    <w:basedOn w:val="Normale"/>
    <w:link w:val="IntestazioneCarattere"/>
    <w:uiPriority w:val="99"/>
    <w:rsid w:val="002639F4"/>
    <w:pPr>
      <w:tabs>
        <w:tab w:val="center" w:pos="4819"/>
        <w:tab w:val="right" w:pos="9638"/>
      </w:tabs>
      <w:spacing w:after="0" w:line="240" w:lineRule="auto"/>
      <w:jc w:val="left"/>
    </w:pPr>
    <w:rPr>
      <w:rFonts w:ascii="Times New Roman" w:eastAsia="Times New Roman" w:hAnsi="Times New Roman" w:cs="Times New Roman"/>
      <w:sz w:val="24"/>
      <w:szCs w:val="20"/>
      <w:lang w:eastAsia="it-IT"/>
    </w:rPr>
  </w:style>
  <w:style w:type="character" w:customStyle="1" w:styleId="IntestazioneCarattere">
    <w:name w:val="Intestazione Carattere"/>
    <w:basedOn w:val="Carpredefinitoparagrafo"/>
    <w:link w:val="Intestazione"/>
    <w:uiPriority w:val="99"/>
    <w:rsid w:val="002639F4"/>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2639F4"/>
    <w:pPr>
      <w:tabs>
        <w:tab w:val="center" w:pos="4819"/>
        <w:tab w:val="right" w:pos="9638"/>
      </w:tabs>
      <w:spacing w:after="0" w:line="240" w:lineRule="auto"/>
      <w:jc w:val="left"/>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2639F4"/>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2639F4"/>
  </w:style>
  <w:style w:type="paragraph" w:customStyle="1" w:styleId="Usobollo">
    <w:name w:val="Uso bollo"/>
    <w:rsid w:val="002639F4"/>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2639F4"/>
    <w:pPr>
      <w:keepNext/>
      <w:spacing w:after="720" w:line="240" w:lineRule="auto"/>
    </w:pPr>
    <w:rPr>
      <w:rFonts w:ascii="Courier" w:eastAsia="Times New Roman" w:hAnsi="Courier" w:cs="Times New Roman"/>
      <w:sz w:val="24"/>
      <w:szCs w:val="20"/>
      <w:lang w:eastAsia="it-IT"/>
    </w:rPr>
  </w:style>
  <w:style w:type="character" w:customStyle="1" w:styleId="TestofumettoCarattere">
    <w:name w:val="Testo fumetto Carattere"/>
    <w:basedOn w:val="Carpredefinitoparagrafo"/>
    <w:link w:val="Testofumetto"/>
    <w:uiPriority w:val="99"/>
    <w:semiHidden/>
    <w:rsid w:val="002639F4"/>
    <w:rPr>
      <w:rFonts w:ascii="Segoe UI" w:eastAsia="Times New Roman" w:hAnsi="Segoe UI" w:cs="Segoe UI"/>
      <w:sz w:val="18"/>
      <w:szCs w:val="18"/>
      <w:lang w:eastAsia="it-IT"/>
    </w:rPr>
  </w:style>
  <w:style w:type="paragraph" w:styleId="Testofumetto">
    <w:name w:val="Balloon Text"/>
    <w:basedOn w:val="Normale"/>
    <w:link w:val="TestofumettoCarattere"/>
    <w:uiPriority w:val="99"/>
    <w:semiHidden/>
    <w:unhideWhenUsed/>
    <w:rsid w:val="002639F4"/>
    <w:pPr>
      <w:spacing w:after="0" w:line="240" w:lineRule="auto"/>
      <w:jc w:val="left"/>
    </w:pPr>
    <w:rPr>
      <w:rFonts w:ascii="Segoe UI" w:eastAsia="Times New Roman" w:hAnsi="Segoe UI" w:cs="Segoe UI"/>
      <w:sz w:val="18"/>
      <w:szCs w:val="18"/>
      <w:lang w:eastAsia="it-IT"/>
    </w:rPr>
  </w:style>
  <w:style w:type="character" w:customStyle="1" w:styleId="TestofumettoCarattere1">
    <w:name w:val="Testo fumetto Carattere1"/>
    <w:basedOn w:val="Carpredefinitoparagrafo"/>
    <w:uiPriority w:val="99"/>
    <w:semiHidden/>
    <w:rsid w:val="002639F4"/>
    <w:rPr>
      <w:rFonts w:ascii="Segoe UI" w:eastAsiaTheme="minorEastAsia" w:hAnsi="Segoe UI" w:cs="Segoe UI"/>
      <w:sz w:val="18"/>
      <w:szCs w:val="18"/>
    </w:rPr>
  </w:style>
  <w:style w:type="character" w:customStyle="1" w:styleId="TestocommentoCarattere">
    <w:name w:val="Testo commento Carattere"/>
    <w:basedOn w:val="Carpredefinitoparagrafo"/>
    <w:link w:val="Testocommento"/>
    <w:uiPriority w:val="99"/>
    <w:semiHidden/>
    <w:rsid w:val="002639F4"/>
    <w:rPr>
      <w:rFonts w:ascii="Times New Roman" w:eastAsia="Times New Roman" w:hAnsi="Times New Roman" w:cs="Times New Roman"/>
      <w:sz w:val="20"/>
      <w:szCs w:val="20"/>
      <w:lang w:eastAsia="it-IT"/>
    </w:rPr>
  </w:style>
  <w:style w:type="paragraph" w:styleId="Testocommento">
    <w:name w:val="annotation text"/>
    <w:basedOn w:val="Normale"/>
    <w:link w:val="TestocommentoCarattere"/>
    <w:uiPriority w:val="99"/>
    <w:semiHidden/>
    <w:unhideWhenUsed/>
    <w:rsid w:val="002639F4"/>
    <w:pPr>
      <w:spacing w:after="0" w:line="240" w:lineRule="auto"/>
      <w:jc w:val="left"/>
    </w:pPr>
    <w:rPr>
      <w:rFonts w:ascii="Times New Roman" w:eastAsia="Times New Roman" w:hAnsi="Times New Roman" w:cs="Times New Roman"/>
      <w:sz w:val="20"/>
      <w:szCs w:val="20"/>
      <w:lang w:eastAsia="it-IT"/>
    </w:rPr>
  </w:style>
  <w:style w:type="character" w:customStyle="1" w:styleId="TestocommentoCarattere1">
    <w:name w:val="Testo commento Carattere1"/>
    <w:basedOn w:val="Carpredefinitoparagrafo"/>
    <w:uiPriority w:val="99"/>
    <w:semiHidden/>
    <w:rsid w:val="002639F4"/>
    <w:rPr>
      <w:rFonts w:eastAsiaTheme="minorEastAsia"/>
      <w:sz w:val="20"/>
      <w:szCs w:val="20"/>
    </w:rPr>
  </w:style>
  <w:style w:type="character" w:customStyle="1" w:styleId="SoggettocommentoCarattere">
    <w:name w:val="Soggetto commento Carattere"/>
    <w:basedOn w:val="TestocommentoCarattere"/>
    <w:link w:val="Soggettocommento"/>
    <w:uiPriority w:val="99"/>
    <w:semiHidden/>
    <w:rsid w:val="002639F4"/>
    <w:rPr>
      <w:rFonts w:ascii="Times New Roman" w:eastAsia="Times New Roman" w:hAnsi="Times New Roman" w:cs="Times New Roman"/>
      <w:b/>
      <w:bCs/>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639F4"/>
    <w:rPr>
      <w:b/>
      <w:bCs/>
    </w:rPr>
  </w:style>
  <w:style w:type="character" w:customStyle="1" w:styleId="SoggettocommentoCarattere1">
    <w:name w:val="Soggetto commento Carattere1"/>
    <w:basedOn w:val="TestocommentoCarattere1"/>
    <w:uiPriority w:val="99"/>
    <w:semiHidden/>
    <w:rsid w:val="002639F4"/>
    <w:rPr>
      <w:rFonts w:eastAsiaTheme="minorEastAsia"/>
      <w:b/>
      <w:bCs/>
      <w:sz w:val="20"/>
      <w:szCs w:val="20"/>
    </w:rPr>
  </w:style>
  <w:style w:type="paragraph" w:styleId="Rientrocorpodeltesto">
    <w:name w:val="Body Text Indent"/>
    <w:basedOn w:val="Normale"/>
    <w:link w:val="RientrocorpodeltestoCarattere"/>
    <w:semiHidden/>
    <w:rsid w:val="002639F4"/>
    <w:pPr>
      <w:spacing w:after="0" w:line="240" w:lineRule="auto"/>
      <w:ind w:left="1134" w:hanging="1134"/>
      <w:jc w:val="left"/>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semiHidden/>
    <w:rsid w:val="002639F4"/>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2639F4"/>
    <w:pPr>
      <w:spacing w:after="0" w:line="240" w:lineRule="auto"/>
      <w:ind w:left="720"/>
      <w:contextualSpacing/>
      <w:jc w:val="left"/>
    </w:pPr>
    <w:rPr>
      <w:rFonts w:ascii="Times New Roman" w:eastAsia="Times New Roman" w:hAnsi="Times New Roman" w:cs="Times New Roman"/>
      <w:sz w:val="24"/>
      <w:szCs w:val="24"/>
      <w:lang w:eastAsia="it-IT"/>
    </w:rPr>
  </w:style>
  <w:style w:type="paragraph" w:customStyle="1" w:styleId="p2">
    <w:name w:val="p2"/>
    <w:basedOn w:val="Normale"/>
    <w:rsid w:val="002639F4"/>
    <w:pPr>
      <w:spacing w:after="0" w:line="240" w:lineRule="auto"/>
      <w:ind w:left="6460"/>
      <w:jc w:val="left"/>
    </w:pPr>
    <w:rPr>
      <w:rFonts w:ascii="Chicago" w:eastAsia="Times New Roman" w:hAnsi="Chicago" w:cs="Times New Roman"/>
      <w:sz w:val="24"/>
      <w:szCs w:val="20"/>
      <w:lang w:eastAsia="it-IT"/>
    </w:rPr>
  </w:style>
  <w:style w:type="paragraph" w:customStyle="1" w:styleId="p3">
    <w:name w:val="p3"/>
    <w:basedOn w:val="Normale"/>
    <w:rsid w:val="002639F4"/>
    <w:pPr>
      <w:spacing w:after="0" w:line="240" w:lineRule="auto"/>
      <w:ind w:left="240"/>
    </w:pPr>
    <w:rPr>
      <w:rFonts w:ascii="Chicago" w:eastAsia="Times New Roman" w:hAnsi="Chicago" w:cs="Times New Roman"/>
      <w:sz w:val="24"/>
      <w:szCs w:val="20"/>
      <w:lang w:eastAsia="it-IT"/>
    </w:rPr>
  </w:style>
  <w:style w:type="paragraph" w:customStyle="1" w:styleId="p12">
    <w:name w:val="p12"/>
    <w:basedOn w:val="Normale"/>
    <w:rsid w:val="002639F4"/>
    <w:pPr>
      <w:widowControl w:val="0"/>
      <w:tabs>
        <w:tab w:val="left" w:pos="200"/>
      </w:tabs>
      <w:spacing w:after="0" w:line="240" w:lineRule="auto"/>
    </w:pPr>
    <w:rPr>
      <w:rFonts w:ascii="Chicago" w:eastAsia="Times New Roman" w:hAnsi="Chicago" w:cs="Times New Roman"/>
      <w:sz w:val="24"/>
      <w:szCs w:val="20"/>
      <w:lang w:eastAsia="it-IT"/>
    </w:rPr>
  </w:style>
  <w:style w:type="paragraph" w:customStyle="1" w:styleId="p4">
    <w:name w:val="p4"/>
    <w:basedOn w:val="Normale"/>
    <w:rsid w:val="002639F4"/>
    <w:pPr>
      <w:spacing w:after="0" w:line="240" w:lineRule="auto"/>
      <w:ind w:left="860"/>
      <w:jc w:val="left"/>
    </w:pPr>
    <w:rPr>
      <w:rFonts w:ascii="Chicago" w:eastAsia="Times New Roman" w:hAnsi="Chicago" w:cs="Times New Roman"/>
      <w:sz w:val="24"/>
      <w:szCs w:val="20"/>
      <w:lang w:eastAsia="it-IT"/>
    </w:rPr>
  </w:style>
  <w:style w:type="character" w:styleId="Collegamentoipertestuale">
    <w:name w:val="Hyperlink"/>
    <w:basedOn w:val="Carpredefinitoparagrafo"/>
    <w:uiPriority w:val="99"/>
    <w:unhideWhenUsed/>
    <w:rsid w:val="002639F4"/>
    <w:rPr>
      <w:color w:val="0563C1" w:themeColor="hyperlink"/>
      <w:u w:val="single"/>
    </w:rPr>
  </w:style>
  <w:style w:type="paragraph" w:styleId="Testonotaapidipagina">
    <w:name w:val="footnote text"/>
    <w:basedOn w:val="Normale"/>
    <w:link w:val="TestonotaapidipaginaCarattere"/>
    <w:uiPriority w:val="99"/>
    <w:rsid w:val="002639F4"/>
    <w:pPr>
      <w:spacing w:after="0" w:line="240" w:lineRule="auto"/>
      <w:jc w:val="left"/>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2639F4"/>
    <w:rPr>
      <w:rFonts w:ascii="Times New Roman" w:eastAsia="Times New Roman" w:hAnsi="Times New Roman" w:cs="Times New Roman"/>
      <w:sz w:val="20"/>
      <w:szCs w:val="20"/>
      <w:lang w:eastAsia="it-IT"/>
    </w:rPr>
  </w:style>
  <w:style w:type="character" w:styleId="Rimandonotaapidipagina">
    <w:name w:val="footnote reference"/>
    <w:uiPriority w:val="99"/>
    <w:qFormat/>
    <w:rsid w:val="002639F4"/>
    <w:rPr>
      <w:vertAlign w:val="superscript"/>
    </w:rPr>
  </w:style>
  <w:style w:type="table" w:styleId="Grigliatabella">
    <w:name w:val="Table Grid"/>
    <w:basedOn w:val="Tabellanormale"/>
    <w:uiPriority w:val="59"/>
    <w:rsid w:val="002639F4"/>
    <w:pPr>
      <w:spacing w:after="0" w:line="240" w:lineRule="auto"/>
    </w:pPr>
    <w:rPr>
      <w:rFonts w:ascii="Times New Roman" w:eastAsia="Times New Roman" w:hAnsi="Times New Roman" w:cs="Times New Roman"/>
      <w:sz w:val="20"/>
      <w:szCs w:val="20"/>
      <w:lang w:eastAsia="it-I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639F4"/>
    <w:pPr>
      <w:autoSpaceDE w:val="0"/>
      <w:autoSpaceDN w:val="0"/>
      <w:adjustRightInd w:val="0"/>
      <w:spacing w:after="0" w:line="240" w:lineRule="auto"/>
    </w:pPr>
    <w:rPr>
      <w:rFonts w:ascii="Tahoma" w:eastAsia="Calibri" w:hAnsi="Tahoma" w:cs="Tahoma"/>
      <w:color w:val="000000"/>
      <w:sz w:val="24"/>
      <w:szCs w:val="24"/>
    </w:rPr>
  </w:style>
  <w:style w:type="character" w:customStyle="1" w:styleId="A6">
    <w:name w:val="A6"/>
    <w:uiPriority w:val="99"/>
    <w:rsid w:val="002639F4"/>
    <w:rPr>
      <w:rFonts w:cs="ITC Avant Garde Std Bk"/>
      <w:color w:val="000000"/>
      <w:sz w:val="15"/>
      <w:szCs w:val="15"/>
    </w:rPr>
  </w:style>
  <w:style w:type="paragraph" w:customStyle="1" w:styleId="Pa54">
    <w:name w:val="Pa54"/>
    <w:basedOn w:val="Default"/>
    <w:next w:val="Default"/>
    <w:uiPriority w:val="99"/>
    <w:rsid w:val="002639F4"/>
    <w:pPr>
      <w:spacing w:line="241" w:lineRule="atLeast"/>
    </w:pPr>
    <w:rPr>
      <w:rFonts w:ascii="ITC Avant Garde Std Bk" w:eastAsiaTheme="minorHAnsi" w:hAnsi="ITC Avant Garde Std Bk" w:cstheme="minorBidi"/>
      <w:color w:val="auto"/>
    </w:rPr>
  </w:style>
  <w:style w:type="table" w:customStyle="1" w:styleId="Grigliatabella1">
    <w:name w:val="Griglia tabella1"/>
    <w:basedOn w:val="Tabellanormale"/>
    <w:next w:val="Grigliatabella"/>
    <w:rsid w:val="002639F4"/>
    <w:pPr>
      <w:spacing w:after="0" w:line="240" w:lineRule="auto"/>
    </w:pPr>
    <w:rPr>
      <w:rFonts w:ascii="Times New Roman" w:eastAsia="Times New Roman" w:hAnsi="Times New Roman" w:cs="Times New Roman"/>
      <w:sz w:val="20"/>
      <w:szCs w:val="20"/>
      <w:lang w:eastAsia="it-I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gliatabella11">
    <w:name w:val="Griglia tabella11"/>
    <w:basedOn w:val="Tabellanormale"/>
    <w:next w:val="Grigliatabella"/>
    <w:rsid w:val="002639F4"/>
    <w:pPr>
      <w:spacing w:after="0" w:line="240" w:lineRule="auto"/>
    </w:pPr>
    <w:rPr>
      <w:rFonts w:ascii="Times New Roman" w:eastAsia="Times New Roman" w:hAnsi="Times New Roman" w:cs="Times New Roman"/>
      <w:sz w:val="24"/>
      <w:szCs w:val="24"/>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2">
    <w:name w:val="Body Text 2"/>
    <w:basedOn w:val="Normale"/>
    <w:link w:val="Corpodeltesto2Carattere"/>
    <w:uiPriority w:val="99"/>
    <w:semiHidden/>
    <w:unhideWhenUsed/>
    <w:rsid w:val="002639F4"/>
    <w:pPr>
      <w:spacing w:after="120" w:line="480" w:lineRule="auto"/>
      <w:jc w:val="left"/>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2639F4"/>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27</Pages>
  <Words>4356</Words>
  <Characters>24835</Characters>
  <Application>Microsoft Office Word</Application>
  <DocSecurity>0</DocSecurity>
  <Lines>206</Lines>
  <Paragraphs>58</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Nebuloni</dc:creator>
  <cp:keywords/>
  <dc:description/>
  <cp:lastModifiedBy>Chiara Carasi</cp:lastModifiedBy>
  <cp:revision>7</cp:revision>
  <cp:lastPrinted>2018-06-14T12:55:00Z</cp:lastPrinted>
  <dcterms:created xsi:type="dcterms:W3CDTF">2018-05-31T07:15:00Z</dcterms:created>
  <dcterms:modified xsi:type="dcterms:W3CDTF">2018-06-14T13:44:00Z</dcterms:modified>
</cp:coreProperties>
</file>